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ANEXO</w:t>
      </w:r>
      <w:r w:rsidDel="00000000" w:rsidR="00000000" w:rsidRPr="00000000">
        <w:rPr>
          <w:rFonts w:ascii="Times New Roman" w:cs="Times New Roman" w:eastAsia="Times New Roman" w:hAnsi="Times New Roman"/>
          <w:b w:val="1"/>
          <w:sz w:val="24"/>
          <w:szCs w:val="24"/>
          <w:rtl w:val="0"/>
        </w:rPr>
        <w:t xml:space="preserve"> I</w:t>
      </w:r>
    </w:p>
    <w:p w:rsidR="00000000" w:rsidDel="00000000" w:rsidP="00000000" w:rsidRDefault="00000000" w:rsidRPr="00000000" w14:paraId="00000002">
      <w:pPr>
        <w:spacing w:after="120" w:line="276" w:lineRule="auto"/>
        <w:ind w:right="-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TERMO DE REFERÊNCIA</w:t>
      </w:r>
    </w:p>
    <w:p w:rsidR="00000000" w:rsidDel="00000000" w:rsidP="00000000" w:rsidRDefault="00000000" w:rsidRPr="00000000" w14:paraId="00000003">
      <w:pPr>
        <w:spacing w:after="120" w:line="276" w:lineRule="auto"/>
        <w:ind w:right="-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(PRESTAÇÃO DE SERVIÇO CONTÍNUO COM DEDICAÇÃO EXCLUSIVA DE MÃO DE OBRA)</w:t>
      </w:r>
    </w:p>
    <w:p w:rsidR="00000000" w:rsidDel="00000000" w:rsidP="00000000" w:rsidRDefault="00000000" w:rsidRPr="00000000" w14:paraId="00000004">
      <w:pPr>
        <w:spacing w:after="120" w:line="276" w:lineRule="auto"/>
        <w:ind w:right="-20"/>
        <w:jc w:val="center"/>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UNIVERSIDADE FEDERAL DE ALAGOAS</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PREGÃO Nº 02/2019</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(Processo Administrativo n.° 23065.003646/2019-16)</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tab/>
        <w:t xml:space="preserve">DO OBJETO</w:t>
      </w:r>
    </w:p>
    <w:p w:rsidR="00000000" w:rsidDel="00000000" w:rsidP="00000000" w:rsidRDefault="00000000" w:rsidRPr="00000000" w14:paraId="0000000A">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Constitui objeto do presente pregão a contratação de pessoa jurídica para execução de serviços de limpeza, conservação, higienização e desinfecção, incluindo-se o fornecimento de todo o material de limpeza e demais equipamentos necessários à execução adequada dos serviços. A limpeza compreende áreas e pisos internos, vidros, divisórias, áreas livres, caixas d’água, equipamentos eletrônicos e mobiliários para atender as necessidades do Campus A. C. Simões e suas Unidades Dispersas, na cidade de Maceió e o Centro de Ciências Agrárias – CECA, na Cidade de Rio Largo, com menor preço global anual, pelo período inicial de 30 meses, podendo ser prorrogado a critério da CONTRATANTE por períodos iguais e sucessivos, com vistas à obtenção de preços em condições mais vantajosas para a Administração, até o limite de 60 (sessenta) meses, mediante Termo Aditivo. As condições, quantidades e exigências estão estabelecidas neste instrumento:</w:t>
      </w:r>
    </w:p>
    <w:tbl>
      <w:tblPr>
        <w:tblStyle w:val="Table1"/>
        <w:tblW w:w="96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735"/>
        <w:gridCol w:w="2175"/>
        <w:tblGridChange w:id="0">
          <w:tblGrid>
            <w:gridCol w:w="765"/>
            <w:gridCol w:w="6735"/>
            <w:gridCol w:w="2175"/>
          </w:tblGrid>
        </w:tblGridChange>
      </w:tblGrid>
      <w:tr>
        <w:trPr>
          <w:trHeight w:val="600" w:hRule="atLeast"/>
        </w:trPr>
        <w:tc>
          <w:tcPr>
            <w:tcBorders>
              <w:top w:color="000001" w:space="0" w:sz="8" w:val="single"/>
              <w:left w:color="000001" w:space="0" w:sz="8" w:val="single"/>
              <w:bottom w:color="000001"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12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12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DESCRIÇÃO/ESPECIFICAÇÃO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12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Valor</w:t>
            </w:r>
            <w:r w:rsidDel="00000000" w:rsidR="00000000" w:rsidRPr="00000000">
              <w:rPr>
                <w:rtl w:val="0"/>
              </w:rPr>
            </w:r>
          </w:p>
        </w:tc>
      </w:tr>
      <w:tr>
        <w:trPr>
          <w:trHeight w:val="1140" w:hRule="atLeast"/>
        </w:trPr>
        <w:tc>
          <w:tcPr>
            <w:vMerge w:val="restart"/>
            <w:tcBorders>
              <w:top w:color="000000" w:space="0" w:sz="0" w:val="nil"/>
              <w:left w:color="000001" w:space="0" w:sz="8" w:val="single"/>
              <w:bottom w:color="000001"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12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0F">
            <w:pPr>
              <w:spacing w:after="120" w:line="276" w:lineRule="auto"/>
              <w:jc w:val="center"/>
              <w:rPr>
                <w:rFonts w:ascii="Times New Roman" w:cs="Times New Roman" w:eastAsia="Times New Roman" w:hAnsi="Times New Roman"/>
                <w:color w:val="00000a"/>
                <w:sz w:val="24"/>
                <w:szCs w:val="24"/>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Contratação pessoa jurídica para execução de serviços de limpeza, conservação, higienização e desinfecção, incluindo-se o fornecimento de todo o material de limpeza e demais equipamentos necessários à execução adequada dos serviços. A limpeza compreende áreas e pisos internos, vidros, divisórias, áreas livres, caixas d’água, equipamentos eletrônicos e mobiliários para atender as necessidades do Campus A. C. Simões e suas Unidades Dispersas, na cidade de Maceió e o Centro de Ciências Agrárias – CECA, na Cidade de Rio Largo, com menor preço global anual. </w:t>
            </w:r>
          </w:p>
          <w:p w:rsidR="00000000" w:rsidDel="00000000" w:rsidP="00000000" w:rsidRDefault="00000000" w:rsidRPr="00000000" w14:paraId="00000011">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Contendo os seguintes postos: </w:t>
            </w:r>
          </w:p>
          <w:p w:rsidR="00000000" w:rsidDel="00000000" w:rsidP="00000000" w:rsidRDefault="00000000" w:rsidRPr="00000000" w14:paraId="00000012">
            <w:pPr>
              <w:numPr>
                <w:ilvl w:val="0"/>
                <w:numId w:val="1"/>
              </w:numPr>
              <w:spacing w:after="0" w:afterAutospacing="0" w:line="276"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u w:val="single"/>
                <w:rtl w:val="0"/>
              </w:rPr>
              <w:t xml:space="preserve">Auxiliar de Limpeza</w:t>
            </w:r>
            <w:r w:rsidDel="00000000" w:rsidR="00000000" w:rsidRPr="00000000">
              <w:rPr>
                <w:rFonts w:ascii="Times New Roman" w:cs="Times New Roman" w:eastAsia="Times New Roman" w:hAnsi="Times New Roman"/>
                <w:sz w:val="24"/>
                <w:szCs w:val="24"/>
                <w:rtl w:val="0"/>
              </w:rPr>
              <w:t xml:space="preserve"> para a Sede do Campus A. C. Simões, às Unidades Dispersas, na </w:t>
            </w:r>
            <w:r w:rsidDel="00000000" w:rsidR="00000000" w:rsidRPr="00000000">
              <w:rPr>
                <w:rFonts w:ascii="Times New Roman" w:cs="Times New Roman" w:eastAsia="Times New Roman" w:hAnsi="Times New Roman"/>
                <w:b w:val="1"/>
                <w:sz w:val="24"/>
                <w:szCs w:val="24"/>
                <w:u w:val="single"/>
                <w:rtl w:val="0"/>
              </w:rPr>
              <w:t xml:space="preserve">Cidade de Maceió</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e para o Centro de Ciências Agrárias – CECA, na </w:t>
            </w:r>
            <w:r w:rsidDel="00000000" w:rsidR="00000000" w:rsidRPr="00000000">
              <w:rPr>
                <w:rFonts w:ascii="Times New Roman" w:cs="Times New Roman" w:eastAsia="Times New Roman" w:hAnsi="Times New Roman"/>
                <w:b w:val="1"/>
                <w:sz w:val="24"/>
                <w:szCs w:val="24"/>
                <w:u w:val="single"/>
                <w:rtl w:val="0"/>
              </w:rPr>
              <w:t xml:space="preserve">Cidade de Rio Largo</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3">
            <w:pPr>
              <w:numPr>
                <w:ilvl w:val="0"/>
                <w:numId w:val="1"/>
              </w:numPr>
              <w:spacing w:after="0" w:afterAutospacing="0" w:line="276"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Posto de </w:t>
            </w:r>
            <w:r w:rsidDel="00000000" w:rsidR="00000000" w:rsidRPr="00000000">
              <w:rPr>
                <w:rFonts w:ascii="Times New Roman" w:cs="Times New Roman" w:eastAsia="Times New Roman" w:hAnsi="Times New Roman"/>
                <w:b w:val="1"/>
                <w:sz w:val="24"/>
                <w:szCs w:val="24"/>
                <w:u w:val="single"/>
                <w:rtl w:val="0"/>
              </w:rPr>
              <w:t xml:space="preserve">Piscineiro</w:t>
            </w:r>
            <w:r w:rsidDel="00000000" w:rsidR="00000000" w:rsidRPr="00000000">
              <w:rPr>
                <w:rFonts w:ascii="Times New Roman" w:cs="Times New Roman" w:eastAsia="Times New Roman" w:hAnsi="Times New Roman"/>
                <w:sz w:val="24"/>
                <w:szCs w:val="24"/>
                <w:rtl w:val="0"/>
              </w:rPr>
              <w:t xml:space="preserve"> para a Sede do Campus A. C. Simões,  na </w:t>
            </w:r>
            <w:r w:rsidDel="00000000" w:rsidR="00000000" w:rsidRPr="00000000">
              <w:rPr>
                <w:rFonts w:ascii="Times New Roman" w:cs="Times New Roman" w:eastAsia="Times New Roman" w:hAnsi="Times New Roman"/>
                <w:b w:val="1"/>
                <w:sz w:val="24"/>
                <w:szCs w:val="24"/>
                <w:u w:val="single"/>
                <w:rtl w:val="0"/>
              </w:rPr>
              <w:t xml:space="preserve">Cidade de Maceió;</w:t>
            </w:r>
          </w:p>
          <w:p w:rsidR="00000000" w:rsidDel="00000000" w:rsidP="00000000" w:rsidRDefault="00000000" w:rsidRPr="00000000" w14:paraId="00000014">
            <w:pPr>
              <w:numPr>
                <w:ilvl w:val="0"/>
                <w:numId w:val="1"/>
              </w:numPr>
              <w:spacing w:after="120" w:line="276"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Posto de </w:t>
            </w:r>
            <w:r w:rsidDel="00000000" w:rsidR="00000000" w:rsidRPr="00000000">
              <w:rPr>
                <w:rFonts w:ascii="Times New Roman" w:cs="Times New Roman" w:eastAsia="Times New Roman" w:hAnsi="Times New Roman"/>
                <w:b w:val="1"/>
                <w:sz w:val="24"/>
                <w:szCs w:val="24"/>
                <w:u w:val="single"/>
                <w:rtl w:val="0"/>
              </w:rPr>
              <w:t xml:space="preserve">Encarregado</w:t>
            </w:r>
            <w:r w:rsidDel="00000000" w:rsidR="00000000" w:rsidRPr="00000000">
              <w:rPr>
                <w:rFonts w:ascii="Times New Roman" w:cs="Times New Roman" w:eastAsia="Times New Roman" w:hAnsi="Times New Roman"/>
                <w:sz w:val="24"/>
                <w:szCs w:val="24"/>
                <w:rtl w:val="0"/>
              </w:rPr>
              <w:t xml:space="preserve"> de Serviço Gerais para a Sede do Campus A. C. Simões e Suas Unidades Dispersas, na </w:t>
            </w:r>
            <w:r w:rsidDel="00000000" w:rsidR="00000000" w:rsidRPr="00000000">
              <w:rPr>
                <w:rFonts w:ascii="Times New Roman" w:cs="Times New Roman" w:eastAsia="Times New Roman" w:hAnsi="Times New Roman"/>
                <w:b w:val="1"/>
                <w:sz w:val="24"/>
                <w:szCs w:val="24"/>
                <w:u w:val="single"/>
                <w:rtl w:val="0"/>
              </w:rPr>
              <w:t xml:space="preserve">Cidade de Maceió</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e no Centro de Ciências Agrárias – CECA, na </w:t>
            </w:r>
            <w:r w:rsidDel="00000000" w:rsidR="00000000" w:rsidRPr="00000000">
              <w:rPr>
                <w:rFonts w:ascii="Times New Roman" w:cs="Times New Roman" w:eastAsia="Times New Roman" w:hAnsi="Times New Roman"/>
                <w:b w:val="1"/>
                <w:sz w:val="24"/>
                <w:szCs w:val="24"/>
                <w:u w:val="single"/>
                <w:rtl w:val="0"/>
              </w:rPr>
              <w:t xml:space="preserve">Cidade de Rio Largo.</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R$ 16.621.889,00</w:t>
            </w:r>
          </w:p>
        </w:tc>
      </w:tr>
      <w:tr>
        <w:trPr>
          <w:trHeight w:val="1140" w:hRule="atLeast"/>
        </w:trPr>
        <w:tc>
          <w:tcPr>
            <w:vMerge w:val="continue"/>
            <w:tcBorders>
              <w:top w:color="000000" w:space="0" w:sz="0" w:val="nil"/>
              <w:left w:color="000001" w:space="0" w:sz="8" w:val="single"/>
              <w:bottom w:color="000001"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jc w:val="center"/>
              <w:rPr>
                <w:rFonts w:ascii="Times New Roman" w:cs="Times New Roman" w:eastAsia="Times New Roman" w:hAnsi="Times New Roman"/>
                <w:color w:val="00000a"/>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trHeight w:val="1140" w:hRule="atLeast"/>
        </w:trPr>
        <w:tc>
          <w:tcPr>
            <w:vMerge w:val="continue"/>
            <w:tcBorders>
              <w:top w:color="000000" w:space="0" w:sz="0" w:val="nil"/>
              <w:left w:color="000001" w:space="0" w:sz="8" w:val="single"/>
              <w:bottom w:color="000001"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jc w:val="center"/>
              <w:rPr>
                <w:rFonts w:ascii="Times New Roman" w:cs="Times New Roman" w:eastAsia="Times New Roman" w:hAnsi="Times New Roman"/>
                <w:color w:val="00000a"/>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ind w:left="0" w:firstLine="0"/>
              <w:jc w:val="both"/>
              <w:rPr>
                <w:rFonts w:ascii="Times New Roman" w:cs="Times New Roman" w:eastAsia="Times New Roman" w:hAnsi="Times New Roman"/>
                <w:b w:val="1"/>
                <w:sz w:val="24"/>
                <w:szCs w:val="24"/>
                <w:u w:val="single"/>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trHeight w:val="1400" w:hRule="atLeast"/>
        </w:trPr>
        <w:tc>
          <w:tcPr>
            <w:vMerge w:val="continue"/>
            <w:tcBorders>
              <w:top w:color="000000" w:space="0" w:sz="0" w:val="nil"/>
              <w:left w:color="000001" w:space="0" w:sz="8" w:val="single"/>
              <w:bottom w:color="000001"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0" w:firstLine="0"/>
              <w:jc w:val="center"/>
              <w:rPr>
                <w:rFonts w:ascii="Times New Roman" w:cs="Times New Roman" w:eastAsia="Times New Roman" w:hAnsi="Times New Roman"/>
                <w:color w:val="00000a"/>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0" w:firstLine="0"/>
              <w:jc w:val="both"/>
              <w:rPr>
                <w:rFonts w:ascii="Times New Roman" w:cs="Times New Roman" w:eastAsia="Times New Roman" w:hAnsi="Times New Roman"/>
                <w:b w:val="1"/>
                <w:sz w:val="24"/>
                <w:szCs w:val="24"/>
                <w:u w:val="single"/>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trHeight w:val="1520" w:hRule="atLeast"/>
        </w:trPr>
        <w:tc>
          <w:tcPr>
            <w:vMerge w:val="continue"/>
            <w:tcBorders>
              <w:top w:color="000000" w:space="0" w:sz="0" w:val="nil"/>
              <w:left w:color="000001" w:space="0" w:sz="8" w:val="single"/>
              <w:bottom w:color="000001"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0" w:firstLine="0"/>
              <w:jc w:val="center"/>
              <w:rPr>
                <w:rFonts w:ascii="Times New Roman" w:cs="Times New Roman" w:eastAsia="Times New Roman" w:hAnsi="Times New Roman"/>
                <w:color w:val="00000a"/>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jc w:val="both"/>
              <w:rPr>
                <w:rFonts w:ascii="Times New Roman" w:cs="Times New Roman" w:eastAsia="Times New Roman" w:hAnsi="Times New Roman"/>
                <w:b w:val="1"/>
                <w:sz w:val="24"/>
                <w:szCs w:val="24"/>
                <w:u w:val="single"/>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6">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sz w:val="24"/>
          <w:szCs w:val="24"/>
          <w:rtl w:val="0"/>
        </w:rPr>
        <w:t xml:space="preserve"> 1.2.   O objeto da licitação tem a natureza de serviço comum 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terceirização: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contratação de pessoa jurídica para execução de serviços de limpeza, conservação, higienização e desinfecção</w:t>
      </w:r>
      <w:r w:rsidDel="00000000" w:rsidR="00000000" w:rsidRPr="00000000">
        <w:rPr>
          <w:rFonts w:ascii="Times New Roman" w:cs="Times New Roman" w:eastAsia="Times New Roman" w:hAnsi="Times New Roman"/>
          <w:i w:val="1"/>
          <w:color w:val="ff0000"/>
          <w:sz w:val="24"/>
          <w:szCs w:val="24"/>
          <w:rtl w:val="0"/>
        </w:rPr>
        <w:t xml:space="preserve">.</w:t>
      </w:r>
    </w:p>
    <w:p w:rsidR="00000000" w:rsidDel="00000000" w:rsidP="00000000" w:rsidRDefault="00000000" w:rsidRPr="00000000" w14:paraId="00000028">
      <w:pPr>
        <w:spacing w:after="120" w:before="120" w:line="276" w:lineRule="auto"/>
        <w:ind w:left="0" w:firstLine="6.73228346456689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Os quantitativos e respectivos </w:t>
      </w:r>
      <w:r w:rsidDel="00000000" w:rsidR="00000000" w:rsidRPr="00000000">
        <w:rPr>
          <w:rFonts w:ascii="Times New Roman" w:cs="Times New Roman" w:eastAsia="Times New Roman" w:hAnsi="Times New Roman"/>
          <w:sz w:val="24"/>
          <w:szCs w:val="24"/>
          <w:rtl w:val="0"/>
        </w:rPr>
        <w:t xml:space="preserve">códigos</w:t>
      </w:r>
      <w:r w:rsidDel="00000000" w:rsidR="00000000" w:rsidRPr="00000000">
        <w:rPr>
          <w:rFonts w:ascii="Times New Roman" w:cs="Times New Roman" w:eastAsia="Times New Roman" w:hAnsi="Times New Roman"/>
          <w:sz w:val="24"/>
          <w:szCs w:val="24"/>
          <w:rtl w:val="0"/>
        </w:rPr>
        <w:t xml:space="preserve"> dos itens são os discriminados neste Termo de Referência.</w:t>
      </w:r>
    </w:p>
    <w:p w:rsidR="00000000" w:rsidDel="00000000" w:rsidP="00000000" w:rsidRDefault="00000000" w:rsidRPr="00000000" w14:paraId="00000029">
      <w:pPr>
        <w:spacing w:after="120" w:before="120" w:line="276" w:lineRule="auto"/>
        <w:ind w:left="0" w:firstLine="6.73228346456689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 presente contratação adotará como regime de execução a </w:t>
      </w:r>
      <w:r w:rsidDel="00000000" w:rsidR="00000000" w:rsidRPr="00000000">
        <w:rPr>
          <w:rFonts w:ascii="Times New Roman" w:cs="Times New Roman" w:eastAsia="Times New Roman" w:hAnsi="Times New Roman"/>
          <w:sz w:val="24"/>
          <w:szCs w:val="24"/>
          <w:rtl w:val="0"/>
        </w:rPr>
        <w:t xml:space="preserve">Empreitada por Preço Global.</w:t>
      </w:r>
    </w:p>
    <w:p w:rsidR="00000000" w:rsidDel="00000000" w:rsidP="00000000" w:rsidRDefault="00000000" w:rsidRPr="00000000" w14:paraId="0000002A">
      <w:pPr>
        <w:spacing w:after="120" w:before="120" w:line="276" w:lineRule="auto"/>
        <w:ind w:left="141.73228346456688"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O prazo de vigência do contrato é</w:t>
      </w:r>
      <w:r w:rsidDel="00000000" w:rsidR="00000000" w:rsidRPr="00000000">
        <w:rPr>
          <w:rFonts w:ascii="Times New Roman" w:cs="Times New Roman" w:eastAsia="Times New Roman" w:hAnsi="Times New Roman"/>
          <w:sz w:val="24"/>
          <w:szCs w:val="24"/>
          <w:rtl w:val="0"/>
        </w:rPr>
        <w:t xml:space="preserve"> 30 (trinta) meses</w:t>
      </w:r>
      <w:r w:rsidDel="00000000" w:rsidR="00000000" w:rsidRPr="00000000">
        <w:rPr>
          <w:rFonts w:ascii="Times New Roman" w:cs="Times New Roman" w:eastAsia="Times New Roman" w:hAnsi="Times New Roman"/>
          <w:sz w:val="24"/>
          <w:szCs w:val="24"/>
          <w:rtl w:val="0"/>
        </w:rPr>
        <w:t xml:space="preserve">, podendo ser prorrogado a critério da CONTRATANTE por período igual e sucessivo, com vistas à obtenção de preços em condições mais vantajosas para a Administração, até o limite de 60 (sessenta) meses, mediante Termo Aditivo, com base no artigo 57, II, da Lei 8.666, de 1993.</w:t>
      </w:r>
    </w:p>
    <w:p w:rsidR="00000000" w:rsidDel="00000000" w:rsidP="00000000" w:rsidRDefault="00000000" w:rsidRPr="00000000" w14:paraId="0000002B">
      <w:pPr>
        <w:spacing w:after="120" w:before="120" w:line="276" w:lineRule="auto"/>
        <w:ind w:left="2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 xml:space="preserve">JUSTIFICATIVA E OBJETIVO DA CONTRATAÇÃO</w:t>
      </w:r>
    </w:p>
    <w:p w:rsidR="00000000" w:rsidDel="00000000" w:rsidP="00000000" w:rsidRDefault="00000000" w:rsidRPr="00000000" w14:paraId="0000002D">
      <w:pPr>
        <w:spacing w:after="120" w:before="120" w:line="276" w:lineRule="auto"/>
        <w:ind w:left="708.6614173228347" w:hanging="573.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Em face às necessidades de limpeza e conservação dos ambientes da Universidade Federal de Alagoas, localizados no Campus A. C. Simões e suas Unidades Dispersas na Cidade de Maceió, bem como no Centro de Ciências Agrárias - CECA na Cidade de Rio Largo; por não existir no quadro de pessoal, profissionais para exercerem as atividades acima, dentre outras, conforme </w:t>
      </w:r>
      <w:r w:rsidDel="00000000" w:rsidR="00000000" w:rsidRPr="00000000">
        <w:rPr>
          <w:rFonts w:ascii="Times New Roman" w:cs="Times New Roman" w:eastAsia="Times New Roman" w:hAnsi="Times New Roman"/>
          <w:sz w:val="24"/>
          <w:szCs w:val="24"/>
          <w:rtl w:val="0"/>
        </w:rPr>
        <w:t xml:space="preserve">quadro de mão de obra constante deste Termo de Referência</w:t>
      </w:r>
      <w:r w:rsidDel="00000000" w:rsidR="00000000" w:rsidRPr="00000000">
        <w:rPr>
          <w:rFonts w:ascii="Times New Roman" w:cs="Times New Roman" w:eastAsia="Times New Roman" w:hAnsi="Times New Roman"/>
          <w:sz w:val="24"/>
          <w:szCs w:val="24"/>
          <w:rtl w:val="0"/>
        </w:rPr>
        <w:t xml:space="preserve">; por não haver previsão legal para ingresso no serviço público por meio de concurso das categorias profissionais especificadas neste Termo de Referência; faz-se necessária a contratação de empresa(s) especializada(s) na prestação destes serviços, propondo-se assim a abertura de Pregão Eletrônico com esse propósito.</w:t>
      </w:r>
    </w:p>
    <w:p w:rsidR="00000000" w:rsidDel="00000000" w:rsidP="00000000" w:rsidRDefault="00000000" w:rsidRPr="00000000" w14:paraId="0000002E">
      <w:pPr>
        <w:spacing w:after="120" w:before="120" w:line="276" w:lineRule="auto"/>
        <w:ind w:left="708.6614173228347" w:hanging="573.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A contratação se faz necessária ainda para que não haja descontinuidade na prestação dos serviços, tendo em vista as disposições constantes na Lei n.º 9.632, publicada no DOU de 08/05/1998, que trata da extinção de cargos na Administração Federal, razão pela qual a UFAL pretende contratar empresa especializada na prestação de serviços de limpeza, conservação, higienização e desinfecção de áreas internas com fornecimento de material, uma vez que tais serviços englobam categorias profissionais que não mais integram o quadro da Administração Pública Federal, passando a ser possível somente mediante a execução indireta.</w:t>
      </w:r>
    </w:p>
    <w:p w:rsidR="00000000" w:rsidDel="00000000" w:rsidP="00000000" w:rsidRDefault="00000000" w:rsidRPr="00000000" w14:paraId="0000002F">
      <w:pPr>
        <w:spacing w:after="120" w:before="120" w:line="276" w:lineRule="auto"/>
        <w:ind w:left="708.6614173228347" w:hanging="573.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A Justificativa e objetivo da contratação encontram-se pormenorizados em Tópico específico dos Estudos Preliminares, </w:t>
      </w:r>
      <w:r w:rsidDel="00000000" w:rsidR="00000000" w:rsidRPr="00000000">
        <w:rPr>
          <w:rFonts w:ascii="Times New Roman" w:cs="Times New Roman" w:eastAsia="Times New Roman" w:hAnsi="Times New Roman"/>
          <w:sz w:val="24"/>
          <w:szCs w:val="24"/>
          <w:rtl w:val="0"/>
        </w:rPr>
        <w:t xml:space="preserve">apêndice</w:t>
      </w:r>
      <w:r w:rsidDel="00000000" w:rsidR="00000000" w:rsidRPr="00000000">
        <w:rPr>
          <w:rFonts w:ascii="Times New Roman" w:cs="Times New Roman" w:eastAsia="Times New Roman" w:hAnsi="Times New Roman"/>
          <w:sz w:val="24"/>
          <w:szCs w:val="24"/>
          <w:rtl w:val="0"/>
        </w:rPr>
        <w:t xml:space="preserve"> deste Termo de Referência.</w:t>
      </w:r>
    </w:p>
    <w:p w:rsidR="00000000" w:rsidDel="00000000" w:rsidP="00000000" w:rsidRDefault="00000000" w:rsidRPr="00000000" w14:paraId="00000030">
      <w:pPr>
        <w:spacing w:after="120" w:before="120" w:line="276" w:lineRule="auto"/>
        <w:ind w:left="1160" w:hanging="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tab/>
        <w:t xml:space="preserve">DESCRIÇÃO DA SOLUÇÃO:</w:t>
      </w:r>
    </w:p>
    <w:p w:rsidR="00000000" w:rsidDel="00000000" w:rsidP="00000000" w:rsidRDefault="00000000" w:rsidRPr="00000000" w14:paraId="00000032">
      <w:pPr>
        <w:ind w:left="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120"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A descrição da solução como um todo, conforme minudenciado nos Estudos Preliminares, abrange a prestação do serviço de limpeza, higienização e desinfecção das áreas internas da instituição englobando a cessão exclusiva de mão de obra, bem como todos os materiais e equipamentos inclusos.</w:t>
      </w:r>
    </w:p>
    <w:p w:rsidR="00000000" w:rsidDel="00000000" w:rsidP="00000000" w:rsidRDefault="00000000" w:rsidRPr="00000000" w14:paraId="00000034">
      <w:pPr>
        <w:spacing w:after="120" w:lineRule="auto"/>
        <w:ind w:left="1160" w:hanging="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w:t>
        <w:tab/>
        <w:t xml:space="preserve">DA CLASSIFICAÇÃO DOS SERVIÇOS E FORMA DE SELEÇÃO DO FORNECEDOR</w:t>
      </w:r>
    </w:p>
    <w:p w:rsidR="00000000" w:rsidDel="00000000" w:rsidP="00000000" w:rsidRDefault="00000000" w:rsidRPr="00000000" w14:paraId="00000036">
      <w:pPr>
        <w:spacing w:after="120" w:before="120" w:line="276" w:lineRule="auto"/>
        <w:ind w:left="425.196850393700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Trata-se de serviço comum, com fornecimento de mão de obra em regime de dedicação exclusiva, a ser contratado mediante licitação, na modalidade pregão, em sua forma eletrônica.</w:t>
      </w:r>
    </w:p>
    <w:p w:rsidR="00000000" w:rsidDel="00000000" w:rsidP="00000000" w:rsidRDefault="00000000" w:rsidRPr="00000000" w14:paraId="00000037">
      <w:pPr>
        <w:spacing w:after="120" w:before="120" w:line="276" w:lineRule="auto"/>
        <w:ind w:left="11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4.1.2</w:t>
      </w:r>
      <w:r w:rsidDel="00000000" w:rsidR="00000000" w:rsidRPr="00000000">
        <w:rPr>
          <w:rFonts w:ascii="Times New Roman" w:cs="Times New Roman" w:eastAsia="Times New Roman" w:hAnsi="Times New Roman"/>
          <w:sz w:val="24"/>
          <w:szCs w:val="24"/>
          <w:rtl w:val="0"/>
        </w:rPr>
        <w:t xml:space="preserve"> O serviço a ser contratado será o de prestação de serviços de limpeza, conservação, higienização, e desinfecção de área</w:t>
      </w:r>
      <w:r w:rsidDel="00000000" w:rsidR="00000000" w:rsidRPr="00000000">
        <w:rPr>
          <w:rFonts w:ascii="Times New Roman" w:cs="Times New Roman" w:eastAsia="Times New Roman" w:hAnsi="Times New Roman"/>
          <w:sz w:val="24"/>
          <w:szCs w:val="24"/>
          <w:highlight w:val="white"/>
          <w:rtl w:val="0"/>
        </w:rPr>
        <w:t xml:space="preserve">s internas e áreas livres </w:t>
      </w:r>
      <w:r w:rsidDel="00000000" w:rsidR="00000000" w:rsidRPr="00000000">
        <w:rPr>
          <w:rFonts w:ascii="Times New Roman" w:cs="Times New Roman" w:eastAsia="Times New Roman" w:hAnsi="Times New Roman"/>
          <w:sz w:val="24"/>
          <w:szCs w:val="24"/>
          <w:rtl w:val="0"/>
        </w:rPr>
        <w:t xml:space="preserve">com o fornecimento de material, para o Campus A. C. Simões e suas Unidades Dispersas, na Cidade de Maceió, bem como no Centro de Ciências Agrárias - CECA na Cidade de Rio Largo.</w:t>
      </w:r>
    </w:p>
    <w:p w:rsidR="00000000" w:rsidDel="00000000" w:rsidP="00000000" w:rsidRDefault="00000000" w:rsidRPr="00000000" w14:paraId="00000038">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Os serviços a serem contratados enquadram-se nos pressupostos do Decreto n° 9.507, de 21 de setembro de 2018, não se constituindo em quaisquer das atividades, previstas no art. 3º do aludido decreto, cuja execução indireta é vedada.</w:t>
      </w:r>
    </w:p>
    <w:p w:rsidR="00000000" w:rsidDel="00000000" w:rsidP="00000000" w:rsidRDefault="00000000" w:rsidRPr="00000000" w14:paraId="00000039">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A prestação dos serviços não gera vínculo empregatício entre os empregados da Contratada e a Administração Contratante, vedando-se qualquer relação entre estes que caracterize pessoalidade e subordinação direta.</w:t>
      </w:r>
    </w:p>
    <w:p w:rsidR="00000000" w:rsidDel="00000000" w:rsidP="00000000" w:rsidRDefault="00000000" w:rsidRPr="00000000" w14:paraId="0000003A">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w:t>
      </w:r>
      <w:r w:rsidDel="00000000" w:rsidR="00000000" w:rsidRPr="00000000">
        <w:rPr>
          <w:rFonts w:ascii="Times New Roman" w:cs="Times New Roman" w:eastAsia="Times New Roman" w:hAnsi="Times New Roman"/>
          <w:sz w:val="24"/>
          <w:szCs w:val="24"/>
          <w:rtl w:val="0"/>
        </w:rPr>
        <w:t xml:space="preserve"> A Lei nº 8.666/93 e alterações posteriores contemplam esses serviços que, por sua natureza, são necessárias ao órgão, cuja paralisação pode ocasionar transtornos ao bom andamento das suas atividades. Os serviços solicitados se enquadram perfeitamente nessa essência, são de natureza necessária e, portanto, devem ser executados de forma contínua para que não venha comprometer a ordem e causar prejuízos para a Administração, inclusive saúde pública.</w:t>
      </w:r>
    </w:p>
    <w:p w:rsidR="00000000" w:rsidDel="00000000" w:rsidP="00000000" w:rsidRDefault="00000000" w:rsidRPr="00000000" w14:paraId="0000003B">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sz w:val="24"/>
          <w:szCs w:val="24"/>
          <w:rtl w:val="0"/>
        </w:rPr>
        <w:t xml:space="preserve"> Por sua vez, o Artigo 1º, §§ 1º e 2º do Decreto nº 2.271 de 07/07/97, institui a seguinte norma:</w:t>
      </w:r>
    </w:p>
    <w:p w:rsidR="00000000" w:rsidDel="00000000" w:rsidP="00000000" w:rsidRDefault="00000000" w:rsidRPr="00000000" w14:paraId="0000003C">
      <w:pPr>
        <w:spacing w:after="120" w:before="120" w:line="276" w:lineRule="auto"/>
        <w:ind w:left="2267.71653543307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Art. 1º No âmbito da Administração Pública Federal direta, autárquica e fundacional poderão ser objeto de execução indireta as atividades materiais acessórias, instrumentais ou complementares aos assuntos que constituem área de competência legal do órgão ou entidade”.</w:t>
      </w:r>
    </w:p>
    <w:p w:rsidR="00000000" w:rsidDel="00000000" w:rsidP="00000000" w:rsidRDefault="00000000" w:rsidRPr="00000000" w14:paraId="0000003D">
      <w:pPr>
        <w:spacing w:after="120" w:before="120" w:line="276" w:lineRule="auto"/>
        <w:ind w:left="2267.71653543307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1º As atividades de conservação, limpeza, segurança, vigilância, transportes, informática, copeiragem, recepção, reprografia, telecomunicações e manutenção de prédios, equipamentos e instalações serão, de preferência, objeto de execução indireta.</w:t>
      </w:r>
    </w:p>
    <w:p w:rsidR="00000000" w:rsidDel="00000000" w:rsidP="00000000" w:rsidRDefault="00000000" w:rsidRPr="00000000" w14:paraId="0000003E">
      <w:pPr>
        <w:spacing w:after="120" w:before="120" w:line="276"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2º Não poderão ser objeto de execução indireta as atividades inerentes às categorias funcionais abrangidas pelo plano de cargos do órgão ou entidade, salvo expressa disposição do legal em contrário ou quando se tratar de cargo extinto, total ou parcialmente, no âmbito do quadro geral de pessoal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w:t>
      </w:r>
      <w:r w:rsidDel="00000000" w:rsidR="00000000" w:rsidRPr="00000000">
        <w:rPr>
          <w:rFonts w:ascii="Times New Roman" w:cs="Times New Roman" w:eastAsia="Times New Roman" w:hAnsi="Times New Roman"/>
          <w:sz w:val="24"/>
          <w:szCs w:val="24"/>
          <w:rtl w:val="0"/>
        </w:rPr>
        <w:t xml:space="preserve">Conforme a regulamentação legal acima, os cargos extintos são passíveis de serem objeto de execução indireta.</w:t>
      </w:r>
    </w:p>
    <w:p w:rsidR="00000000" w:rsidDel="00000000" w:rsidP="00000000" w:rsidRDefault="00000000" w:rsidRPr="00000000" w14:paraId="00000040">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r w:rsidDel="00000000" w:rsidR="00000000" w:rsidRPr="00000000">
        <w:rPr>
          <w:rFonts w:ascii="Times New Roman" w:cs="Times New Roman" w:eastAsia="Times New Roman" w:hAnsi="Times New Roman"/>
          <w:sz w:val="24"/>
          <w:szCs w:val="24"/>
          <w:rtl w:val="0"/>
        </w:rPr>
        <w:t xml:space="preserve"> A contratação será efetuada através de licitação, na modalidade de pregão eletrônico, com menor preço global anual, atendendo ao disposto nas Leis 10.520/02 e 8.666/93, Decreto 5.450/05, IN 05/2017 do SLTI/MPDG e suas alterações e demais legislações pertinentes.</w:t>
      </w:r>
    </w:p>
    <w:p w:rsidR="00000000" w:rsidDel="00000000" w:rsidP="00000000" w:rsidRDefault="00000000" w:rsidRPr="00000000" w14:paraId="00000041">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r w:rsidDel="00000000" w:rsidR="00000000" w:rsidRPr="00000000">
        <w:rPr>
          <w:rFonts w:ascii="Times New Roman" w:cs="Times New Roman" w:eastAsia="Times New Roman" w:hAnsi="Times New Roman"/>
          <w:sz w:val="24"/>
          <w:szCs w:val="24"/>
          <w:rtl w:val="0"/>
        </w:rPr>
        <w:t xml:space="preserve">  Sobre a modalidade de licitação definida é o que determina o disposto no Decreto 5.450/2005.</w:t>
      </w:r>
    </w:p>
    <w:p w:rsidR="00000000" w:rsidDel="00000000" w:rsidP="00000000" w:rsidRDefault="00000000" w:rsidRPr="00000000" w14:paraId="00000042">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r w:rsidDel="00000000" w:rsidR="00000000" w:rsidRPr="00000000">
        <w:rPr>
          <w:rFonts w:ascii="Times New Roman" w:cs="Times New Roman" w:eastAsia="Times New Roman" w:hAnsi="Times New Roman"/>
          <w:sz w:val="24"/>
          <w:szCs w:val="24"/>
          <w:rtl w:val="0"/>
        </w:rPr>
        <w:t xml:space="preserve">  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000000" w:rsidDel="00000000" w:rsidP="00000000" w:rsidRDefault="00000000" w:rsidRPr="00000000" w14:paraId="00000043">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tab/>
        <w:t xml:space="preserve">REQUISITOS DA CONTRATAÇÃO</w:t>
      </w:r>
    </w:p>
    <w:p w:rsidR="00000000" w:rsidDel="00000000" w:rsidP="00000000" w:rsidRDefault="00000000" w:rsidRPr="00000000" w14:paraId="00000045">
      <w:pPr>
        <w:spacing w:after="12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120" w:lineRule="auto"/>
        <w:ind w:left="11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Conforme Estudos Preliminares, os requisitos da contratação abrangem o seguinte:</w:t>
      </w:r>
    </w:p>
    <w:p w:rsidR="00000000" w:rsidDel="00000000" w:rsidP="00000000" w:rsidRDefault="00000000" w:rsidRPr="00000000" w14:paraId="00000047">
      <w:pPr>
        <w:spacing w:after="120" w:lineRule="auto"/>
        <w:ind w:left="24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requisitos necessários para o atendimento da necessidade;</w:t>
      </w:r>
    </w:p>
    <w:p w:rsidR="00000000" w:rsidDel="00000000" w:rsidP="00000000" w:rsidRDefault="00000000" w:rsidRPr="00000000" w14:paraId="00000048">
      <w:pPr>
        <w:spacing w:after="120" w:lineRule="auto"/>
        <w:ind w:left="24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serviço continuado;</w:t>
      </w:r>
    </w:p>
    <w:p w:rsidR="00000000" w:rsidDel="00000000" w:rsidP="00000000" w:rsidRDefault="00000000" w:rsidRPr="00000000" w14:paraId="00000049">
      <w:pPr>
        <w:spacing w:after="120" w:lineRule="auto"/>
        <w:ind w:left="24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critérios e práticas de sustentabilidade;</w:t>
      </w:r>
    </w:p>
    <w:p w:rsidR="00000000" w:rsidDel="00000000" w:rsidP="00000000" w:rsidRDefault="00000000" w:rsidRPr="00000000" w14:paraId="0000004A">
      <w:pPr>
        <w:spacing w:after="120" w:lineRule="auto"/>
        <w:ind w:left="24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duração inicial do contrato;</w:t>
      </w:r>
    </w:p>
    <w:p w:rsidR="00000000" w:rsidDel="00000000" w:rsidP="00000000" w:rsidRDefault="00000000" w:rsidRPr="00000000" w14:paraId="0000004B">
      <w:pPr>
        <w:spacing w:after="120" w:lineRule="auto"/>
        <w:ind w:left="24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5.1.5. quadro com soluções de mercado.</w:t>
      </w:r>
    </w:p>
    <w:p w:rsidR="00000000" w:rsidDel="00000000" w:rsidP="00000000" w:rsidRDefault="00000000" w:rsidRPr="00000000" w14:paraId="0000004C">
      <w:pPr>
        <w:spacing w:after="120" w:lineRule="auto"/>
        <w:ind w:left="11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O enquadramento das categorias profissionais que serão empregadas no serviço, dentro da Classificação Brasileira de Ocupações (CBO), caso haja disponibilização de mão de obra em regime de dedicação exclusiva, é o seguinte:</w:t>
      </w:r>
    </w:p>
    <w:p w:rsidR="00000000" w:rsidDel="00000000" w:rsidP="00000000" w:rsidRDefault="00000000" w:rsidRPr="00000000" w14:paraId="0000004D">
      <w:pPr>
        <w:spacing w:after="120" w:lineRule="auto"/>
        <w:ind w:left="2420" w:hanging="5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5.2.1. </w:t>
      </w:r>
      <w:r w:rsidDel="00000000" w:rsidR="00000000" w:rsidRPr="00000000">
        <w:rPr>
          <w:rFonts w:ascii="Times New Roman" w:cs="Times New Roman" w:eastAsia="Times New Roman" w:hAnsi="Times New Roman"/>
          <w:sz w:val="24"/>
          <w:szCs w:val="24"/>
          <w:highlight w:val="white"/>
          <w:rtl w:val="0"/>
        </w:rPr>
        <w:t xml:space="preserve">CBO – 5143-20 – Faxineiro: Auxiliar de Limpeza, Servente de Limpeza;</w:t>
      </w:r>
    </w:p>
    <w:p w:rsidR="00000000" w:rsidDel="00000000" w:rsidP="00000000" w:rsidRDefault="00000000" w:rsidRPr="00000000" w14:paraId="0000004E">
      <w:pPr>
        <w:spacing w:after="120" w:lineRule="auto"/>
        <w:ind w:left="2420" w:hanging="5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5.2.2.</w:t>
      </w:r>
      <w:r w:rsidDel="00000000" w:rsidR="00000000" w:rsidRPr="00000000">
        <w:rPr>
          <w:rFonts w:ascii="Times New Roman" w:cs="Times New Roman" w:eastAsia="Times New Roman" w:hAnsi="Times New Roman"/>
          <w:sz w:val="24"/>
          <w:szCs w:val="24"/>
          <w:highlight w:val="white"/>
          <w:rtl w:val="0"/>
        </w:rPr>
        <w:t xml:space="preserve"> CBO – 5143-30 – Limpador de Piscinas: Piscineiro;</w:t>
      </w:r>
    </w:p>
    <w:p w:rsidR="00000000" w:rsidDel="00000000" w:rsidP="00000000" w:rsidRDefault="00000000" w:rsidRPr="00000000" w14:paraId="0000004F">
      <w:pPr>
        <w:spacing w:after="120" w:lineRule="auto"/>
        <w:ind w:left="24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5.2.3.</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CBO – 5143-25 - Encarregado de Auxiliar de Limpeza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pacing w:after="120" w:lineRule="auto"/>
        <w:ind w:left="11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Declaração do licitante de que tem pleno conhecimento das condições necessárias para a prestação do serviço.</w:t>
      </w:r>
    </w:p>
    <w:p w:rsidR="00000000" w:rsidDel="00000000" w:rsidP="00000000" w:rsidRDefault="00000000" w:rsidRPr="00000000" w14:paraId="00000051">
      <w:pPr>
        <w:spacing w:after="120" w:lineRule="auto"/>
        <w:ind w:left="11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As obrigações da Contratada e Contratante estão previstas neste TR.</w:t>
      </w:r>
    </w:p>
    <w:p w:rsidR="00000000" w:rsidDel="00000000" w:rsidP="00000000" w:rsidRDefault="00000000" w:rsidRPr="00000000" w14:paraId="00000052">
      <w:pPr>
        <w:spacing w:after="120" w:lineRule="auto"/>
        <w:ind w:left="855" w:hanging="146.3385826771653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Fonts w:ascii="Times New Roman" w:cs="Times New Roman" w:eastAsia="Times New Roman" w:hAnsi="Times New Roman"/>
          <w:sz w:val="24"/>
          <w:szCs w:val="24"/>
          <w:rtl w:val="0"/>
        </w:rPr>
        <w:t xml:space="preserve"> A contratação de serviço terceirizado de limpeza pretende preencher os postos de trabalho de cargos extintos pela Administração Pública Federal, os quais foram mapeados e quantificados nos diversos setores que serão atendidos.</w:t>
      </w:r>
    </w:p>
    <w:p w:rsidR="00000000" w:rsidDel="00000000" w:rsidP="00000000" w:rsidRDefault="00000000" w:rsidRPr="00000000" w14:paraId="00000053">
      <w:pPr>
        <w:spacing w:after="120" w:before="120" w:line="276" w:lineRule="auto"/>
        <w:ind w:left="566.9291338582675" w:hanging="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r w:rsidDel="00000000" w:rsidR="00000000" w:rsidRPr="00000000">
        <w:rPr>
          <w:rFonts w:ascii="Times New Roman" w:cs="Times New Roman" w:eastAsia="Times New Roman" w:hAnsi="Times New Roman"/>
          <w:sz w:val="24"/>
          <w:szCs w:val="24"/>
          <w:rtl w:val="0"/>
        </w:rPr>
        <w:t xml:space="preserve">  A contratação pretendida se dará por contrato de prestação de serviço de forma continuada, com o emprego de mão-de-obra exclusiva.</w:t>
      </w:r>
    </w:p>
    <w:p w:rsidR="00000000" w:rsidDel="00000000" w:rsidP="00000000" w:rsidRDefault="00000000" w:rsidRPr="00000000" w14:paraId="00000054">
      <w:pPr>
        <w:spacing w:after="120" w:before="120" w:line="276" w:lineRule="auto"/>
        <w:ind w:left="992.1259842519685"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prestação de serviço de forma continuada se justifica em virtude de que se trata da contratação de mão-de-obra de cargos extintos, os quais se fazem necessários para o atendimento contínuo da limpeza das áreas da UFAL, pois sua interrupção pode comprometer as atividades da Administração. Além disso, tal contratação poderá se estender por mais de um exercício financeiro.</w:t>
      </w:r>
    </w:p>
    <w:p w:rsidR="00000000" w:rsidDel="00000000" w:rsidP="00000000" w:rsidRDefault="00000000" w:rsidRPr="00000000" w14:paraId="00000055">
      <w:pPr>
        <w:spacing w:after="120" w:before="120" w:line="276" w:lineRule="auto"/>
        <w:ind w:left="566.9291338582675" w:hanging="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r w:rsidDel="00000000" w:rsidR="00000000" w:rsidRPr="00000000">
        <w:rPr>
          <w:rFonts w:ascii="Times New Roman" w:cs="Times New Roman" w:eastAsia="Times New Roman" w:hAnsi="Times New Roman"/>
          <w:sz w:val="24"/>
          <w:szCs w:val="24"/>
          <w:rtl w:val="0"/>
        </w:rPr>
        <w:t xml:space="preserve">  Tendo em vista que todas as atividades que serão desempenhadas são de natureza contínua e ultrapassará mais de um exercício financeiro, o contrato que será firmado terá, inicialmente, 30 meses de duração, podendo ser prorrogado a critério da Administração e do interesse entre as partes.</w:t>
      </w:r>
    </w:p>
    <w:p w:rsidR="00000000" w:rsidDel="00000000" w:rsidP="00000000" w:rsidRDefault="00000000" w:rsidRPr="00000000" w14:paraId="00000056">
      <w:pPr>
        <w:spacing w:after="120" w:before="120" w:line="276" w:lineRule="auto"/>
        <w:ind w:left="992.1259842519685" w:hanging="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prazo de vigência do contrato, devidamente justificado e no interesse da Administração, poderá ser prorrogado por iguais e sucessivos períodos, limitado a 60 (sessenta) meses de acordo com o previsto no Art. 57 da Lei nº 8.666/93.</w:t>
      </w:r>
    </w:p>
    <w:p w:rsidR="00000000" w:rsidDel="00000000" w:rsidP="00000000" w:rsidRDefault="00000000" w:rsidRPr="00000000" w14:paraId="00000057">
      <w:pPr>
        <w:spacing w:after="120" w:before="120" w:line="276" w:lineRule="auto"/>
        <w:ind w:left="566.9291338582675" w:hanging="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r w:rsidDel="00000000" w:rsidR="00000000" w:rsidRPr="00000000">
        <w:rPr>
          <w:rFonts w:ascii="Times New Roman" w:cs="Times New Roman" w:eastAsia="Times New Roman" w:hAnsi="Times New Roman"/>
          <w:sz w:val="24"/>
          <w:szCs w:val="24"/>
          <w:rtl w:val="0"/>
        </w:rPr>
        <w:t xml:space="preserve">.  O serviço a ser contratado não contempla tecnologias, técnicas ou conhecimento restrito, não havendo necessidade de promoção de transferência de conhecimento.</w:t>
      </w:r>
    </w:p>
    <w:p w:rsidR="00000000" w:rsidDel="00000000" w:rsidP="00000000" w:rsidRDefault="00000000" w:rsidRPr="00000000" w14:paraId="00000058">
      <w:pPr>
        <w:spacing w:after="120" w:before="120" w:line="276" w:lineRule="auto"/>
        <w:ind w:left="566.9291338582675" w:hanging="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r w:rsidDel="00000000" w:rsidR="00000000" w:rsidRPr="00000000">
        <w:rPr>
          <w:rFonts w:ascii="Times New Roman" w:cs="Times New Roman" w:eastAsia="Times New Roman" w:hAnsi="Times New Roman"/>
          <w:sz w:val="24"/>
          <w:szCs w:val="24"/>
          <w:rtl w:val="0"/>
        </w:rPr>
        <w:t xml:space="preserve">.  O serviço que se pretende contratar não limita ou restringe a participação entre as empresas prestadoras do serviço, sendo comum o objeto da contratação no mercado de trabalho.</w:t>
      </w:r>
    </w:p>
    <w:p w:rsidR="00000000" w:rsidDel="00000000" w:rsidP="00000000" w:rsidRDefault="00000000" w:rsidRPr="00000000" w14:paraId="00000059">
      <w:pPr>
        <w:spacing w:after="120" w:before="120" w:line="276" w:lineRule="auto"/>
        <w:ind w:left="566.9291338582675" w:hanging="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OBRIGAÇÕES, CRITÉRIOS E PRÁTICAS DE SUSTENTABILIDADE -</w:t>
      </w:r>
      <w:r w:rsidDel="00000000" w:rsidR="00000000" w:rsidRPr="00000000">
        <w:rPr>
          <w:rFonts w:ascii="Times New Roman" w:cs="Times New Roman" w:eastAsia="Times New Roman" w:hAnsi="Times New Roman"/>
          <w:sz w:val="24"/>
          <w:szCs w:val="24"/>
          <w:rtl w:val="0"/>
        </w:rPr>
        <w:t xml:space="preserve"> Conforme orientações da IN SLTI/MPOG Nº 05/2017 e da IN SLTI/MPOG Nº 1/2010, constituem também obrigações da contratada:</w:t>
      </w:r>
    </w:p>
    <w:p w:rsidR="00000000" w:rsidDel="00000000" w:rsidP="00000000" w:rsidRDefault="00000000" w:rsidRPr="00000000" w14:paraId="0000005A">
      <w:pPr>
        <w:spacing w:after="120" w:before="120" w:line="276" w:lineRule="auto"/>
        <w:ind w:left="850.3937007874017" w:firstLine="141.732283464566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Adotar boas práticas de otimização de recursos/redução de desperdícios/menor poluição, tais como:</w:t>
      </w:r>
    </w:p>
    <w:p w:rsidR="00000000" w:rsidDel="00000000" w:rsidP="00000000" w:rsidRDefault="00000000" w:rsidRPr="00000000" w14:paraId="0000005B">
      <w:pPr>
        <w:spacing w:after="120" w:before="120" w:line="276" w:lineRule="auto"/>
        <w:ind w:left="1700.7874015748032"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5.10.1.1</w:t>
      </w:r>
      <w:r w:rsidDel="00000000" w:rsidR="00000000" w:rsidRPr="00000000">
        <w:rPr>
          <w:rFonts w:ascii="Times New Roman" w:cs="Times New Roman" w:eastAsia="Times New Roman" w:hAnsi="Times New Roman"/>
          <w:sz w:val="24"/>
          <w:szCs w:val="24"/>
          <w:rtl w:val="0"/>
        </w:rPr>
        <w:t xml:space="preserve">. Racionalização do uso de substâncias potencialmente tóxicas/poluentes;</w:t>
      </w:r>
    </w:p>
    <w:p w:rsidR="00000000" w:rsidDel="00000000" w:rsidP="00000000" w:rsidRDefault="00000000" w:rsidRPr="00000000" w14:paraId="0000005C">
      <w:pPr>
        <w:spacing w:after="120" w:before="120" w:line="276" w:lineRule="auto"/>
        <w:ind w:left="1700.7874015748032"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5.10.1.2</w:t>
      </w:r>
      <w:r w:rsidDel="00000000" w:rsidR="00000000" w:rsidRPr="00000000">
        <w:rPr>
          <w:rFonts w:ascii="Times New Roman" w:cs="Times New Roman" w:eastAsia="Times New Roman" w:hAnsi="Times New Roman"/>
          <w:sz w:val="24"/>
          <w:szCs w:val="24"/>
          <w:rtl w:val="0"/>
        </w:rPr>
        <w:t xml:space="preserve">.  Substituição de substâncias tóxicas por outras atóxicas ou de menor toxicidade;</w:t>
      </w:r>
    </w:p>
    <w:p w:rsidR="00000000" w:rsidDel="00000000" w:rsidP="00000000" w:rsidRDefault="00000000" w:rsidRPr="00000000" w14:paraId="0000005D">
      <w:pPr>
        <w:spacing w:after="120" w:before="120" w:line="276" w:lineRule="auto"/>
        <w:ind w:left="1700.7874015748032"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5.10.1.3</w:t>
      </w:r>
      <w:r w:rsidDel="00000000" w:rsidR="00000000" w:rsidRPr="00000000">
        <w:rPr>
          <w:rFonts w:ascii="Times New Roman" w:cs="Times New Roman" w:eastAsia="Times New Roman" w:hAnsi="Times New Roman"/>
          <w:sz w:val="24"/>
          <w:szCs w:val="24"/>
          <w:rtl w:val="0"/>
        </w:rPr>
        <w:t xml:space="preserve">.   Racionalização/economia no consumo de energia (especialmente elétrica) e água;</w:t>
      </w:r>
    </w:p>
    <w:p w:rsidR="00000000" w:rsidDel="00000000" w:rsidP="00000000" w:rsidRDefault="00000000" w:rsidRPr="00000000" w14:paraId="0000005E">
      <w:pPr>
        <w:spacing w:after="120" w:before="120" w:line="276" w:lineRule="auto"/>
        <w:ind w:left="1700.7874015748032"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5.10.1.4</w:t>
      </w:r>
      <w:r w:rsidDel="00000000" w:rsidR="00000000" w:rsidRPr="00000000">
        <w:rPr>
          <w:rFonts w:ascii="Times New Roman" w:cs="Times New Roman" w:eastAsia="Times New Roman" w:hAnsi="Times New Roman"/>
          <w:sz w:val="24"/>
          <w:szCs w:val="24"/>
          <w:rtl w:val="0"/>
        </w:rPr>
        <w:t xml:space="preserve">. Treinamento/capacitação periódicos dos empregados sobre boas práticas de redução de desperdícios/poluição; e</w:t>
      </w:r>
    </w:p>
    <w:p w:rsidR="00000000" w:rsidDel="00000000" w:rsidP="00000000" w:rsidRDefault="00000000" w:rsidRPr="00000000" w14:paraId="0000005F">
      <w:pPr>
        <w:spacing w:after="120" w:before="120" w:line="276" w:lineRule="auto"/>
        <w:ind w:left="1700.7874015748032"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5.10.1.5</w:t>
      </w:r>
      <w:r w:rsidDel="00000000" w:rsidR="00000000" w:rsidRPr="00000000">
        <w:rPr>
          <w:rFonts w:ascii="Times New Roman" w:cs="Times New Roman" w:eastAsia="Times New Roman" w:hAnsi="Times New Roman"/>
          <w:sz w:val="24"/>
          <w:szCs w:val="24"/>
          <w:rtl w:val="0"/>
        </w:rPr>
        <w:t xml:space="preserve">. Reciclagem/destinação adequada dos resíduos gerados nas atividades de limpeza, asseio e conservação.</w:t>
      </w:r>
    </w:p>
    <w:p w:rsidR="00000000" w:rsidDel="00000000" w:rsidP="00000000" w:rsidRDefault="00000000" w:rsidRPr="00000000" w14:paraId="00000060">
      <w:pPr>
        <w:spacing w:after="120" w:before="120" w:line="276" w:lineRule="auto"/>
        <w:ind w:left="1700.7874015748032"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5.10.1.6</w:t>
      </w:r>
      <w:r w:rsidDel="00000000" w:rsidR="00000000" w:rsidRPr="00000000">
        <w:rPr>
          <w:rFonts w:ascii="Times New Roman" w:cs="Times New Roman" w:eastAsia="Times New Roman" w:hAnsi="Times New Roman"/>
          <w:sz w:val="24"/>
          <w:szCs w:val="24"/>
          <w:rtl w:val="0"/>
        </w:rPr>
        <w:t xml:space="preserve">.   Utilizar lavagem com água de reuso ou outras fontes, sempre que possível (águas de chuva, poços cuja água seja certificada de não contaminação por metais pesados ou agentes bacteriológicos, minas e outros).</w:t>
      </w:r>
    </w:p>
    <w:p w:rsidR="00000000" w:rsidDel="00000000" w:rsidP="00000000" w:rsidRDefault="00000000" w:rsidRPr="00000000" w14:paraId="00000061">
      <w:pPr>
        <w:spacing w:after="120" w:before="120" w:line="276" w:lineRule="auto"/>
        <w:ind w:left="1559.055118110236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5.10.1.7</w:t>
      </w:r>
      <w:r w:rsidDel="00000000" w:rsidR="00000000" w:rsidRPr="00000000">
        <w:rPr>
          <w:rFonts w:ascii="Times New Roman" w:cs="Times New Roman" w:eastAsia="Times New Roman" w:hAnsi="Times New Roman"/>
          <w:sz w:val="24"/>
          <w:szCs w:val="24"/>
          <w:rtl w:val="0"/>
        </w:rPr>
        <w:t xml:space="preserve">. Desenvolver ou adotar manuais de procedimentos de descarte de materiais potencialmente poluidores, tais como sobre pilhas e baterias dispostas para descarte que contenham em suas composições chumbo, cádmio, mercúrio e seus compostos, aos estabelecimentos que as comercializam ou à rede de assistência técnica autorizada pelas respectivas indústrias, para repasse aos fabricantes ou importadores, segundo disposto na Resolução CONAMA nº 257, de 30 de junho de 1999, desde que a tarefa seja compatível com a execução dos serviços contratados.</w:t>
      </w:r>
    </w:p>
    <w:p w:rsidR="00000000" w:rsidDel="00000000" w:rsidP="00000000" w:rsidRDefault="00000000" w:rsidRPr="00000000" w14:paraId="00000062">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5.10.1.8</w:t>
      </w:r>
      <w:r w:rsidDel="00000000" w:rsidR="00000000" w:rsidRPr="00000000">
        <w:rPr>
          <w:rFonts w:ascii="Times New Roman" w:cs="Times New Roman" w:eastAsia="Times New Roman" w:hAnsi="Times New Roman"/>
          <w:sz w:val="24"/>
          <w:szCs w:val="24"/>
          <w:rtl w:val="0"/>
        </w:rPr>
        <w:t xml:space="preserve">. Tratamento idêntico deverá ser dispensado a lâmpadas fluorescentes e frascos de aerossóis em geral. Estes produtos, quando descartados, deverão ser separados e acondicionados em recipientes adequados para destinação específica.</w:t>
      </w:r>
    </w:p>
    <w:p w:rsidR="00000000" w:rsidDel="00000000" w:rsidP="00000000" w:rsidRDefault="00000000" w:rsidRPr="00000000" w14:paraId="00000063">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5.10.1.9</w:t>
      </w:r>
      <w:r w:rsidDel="00000000" w:rsidR="00000000" w:rsidRPr="00000000">
        <w:rPr>
          <w:rFonts w:ascii="Times New Roman" w:cs="Times New Roman" w:eastAsia="Times New Roman" w:hAnsi="Times New Roman"/>
          <w:sz w:val="24"/>
          <w:szCs w:val="24"/>
          <w:rtl w:val="0"/>
        </w:rPr>
        <w:t xml:space="preserve">. A contratante deverá encaminhar os pneumáticos inservíveis abandonados ou dispostos inadequadamente, aos fabricantes para destinação final, ambientalmente adequada, tendo em vista que pneumáticos inservíveis abandonados ou dispostos inadequadamente constituem passivo ambiental, que resulta em sério risco ao meio ambiente e à saúde pública. Esta obrigação atende a Resolução CONAMA nº 258, de 26 de agosto de 1999, desde que a tarefa seja compatível com a execução dos serviços contratados.</w:t>
      </w:r>
    </w:p>
    <w:p w:rsidR="00000000" w:rsidDel="00000000" w:rsidP="00000000" w:rsidRDefault="00000000" w:rsidRPr="00000000" w14:paraId="00000064">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5.10.1.10</w:t>
      </w:r>
      <w:r w:rsidDel="00000000" w:rsidR="00000000" w:rsidRPr="00000000">
        <w:rPr>
          <w:rFonts w:ascii="Times New Roman" w:cs="Times New Roman" w:eastAsia="Times New Roman" w:hAnsi="Times New Roman"/>
          <w:sz w:val="24"/>
          <w:szCs w:val="24"/>
          <w:rtl w:val="0"/>
        </w:rPr>
        <w:t xml:space="preserve">. A contratada deverá priorizar a coleta seletiva de resíduos inerente à execução do contrato.</w:t>
      </w:r>
    </w:p>
    <w:p w:rsidR="00000000" w:rsidDel="00000000" w:rsidP="00000000" w:rsidRDefault="00000000" w:rsidRPr="00000000" w14:paraId="00000065">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5.10.1.11</w:t>
      </w:r>
      <w:r w:rsidDel="00000000" w:rsidR="00000000" w:rsidRPr="00000000">
        <w:rPr>
          <w:rFonts w:ascii="Times New Roman" w:cs="Times New Roman" w:eastAsia="Times New Roman" w:hAnsi="Times New Roman"/>
          <w:sz w:val="24"/>
          <w:szCs w:val="24"/>
          <w:rtl w:val="0"/>
        </w:rPr>
        <w:t xml:space="preserve">. Usar produtos de limpeza e conservação de superfícies e objetos inanimados que obedeçam às classificações e especificações determinadas pela ANVISA;</w:t>
      </w:r>
    </w:p>
    <w:p w:rsidR="00000000" w:rsidDel="00000000" w:rsidP="00000000" w:rsidRDefault="00000000" w:rsidRPr="00000000" w14:paraId="00000066">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5.10.1.12</w:t>
      </w:r>
      <w:r w:rsidDel="00000000" w:rsidR="00000000" w:rsidRPr="00000000">
        <w:rPr>
          <w:rFonts w:ascii="Times New Roman" w:cs="Times New Roman" w:eastAsia="Times New Roman" w:hAnsi="Times New Roman"/>
          <w:sz w:val="24"/>
          <w:szCs w:val="24"/>
          <w:rtl w:val="0"/>
        </w:rPr>
        <w:t xml:space="preserve">.   </w:t>
        <w:tab/>
        <w:t xml:space="preserve">Adotar medidas para evitar o desperdício de água tratada, conforme instituído no Decreto nº 48.138, de 8 de outubro de 2003;</w:t>
      </w:r>
    </w:p>
    <w:p w:rsidR="00000000" w:rsidDel="00000000" w:rsidP="00000000" w:rsidRDefault="00000000" w:rsidRPr="00000000" w14:paraId="00000067">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5.10.1.13</w:t>
      </w:r>
      <w:r w:rsidDel="00000000" w:rsidR="00000000" w:rsidRPr="00000000">
        <w:rPr>
          <w:rFonts w:ascii="Times New Roman" w:cs="Times New Roman" w:eastAsia="Times New Roman" w:hAnsi="Times New Roman"/>
          <w:sz w:val="24"/>
          <w:szCs w:val="24"/>
          <w:rtl w:val="0"/>
        </w:rPr>
        <w:t xml:space="preserve">.   </w:t>
        <w:tab/>
        <w:t xml:space="preserve">Observe a Resolução CONAMA nº 20, de 7 de dezembro de 1994, quanto aos equipamentos de limpeza que gerem ruído no seu funcionamento;</w:t>
      </w:r>
    </w:p>
    <w:p w:rsidR="00000000" w:rsidDel="00000000" w:rsidP="00000000" w:rsidRDefault="00000000" w:rsidRPr="00000000" w14:paraId="00000068">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5.10.1.14</w:t>
      </w:r>
      <w:r w:rsidDel="00000000" w:rsidR="00000000" w:rsidRPr="00000000">
        <w:rPr>
          <w:rFonts w:ascii="Times New Roman" w:cs="Times New Roman" w:eastAsia="Times New Roman" w:hAnsi="Times New Roman"/>
          <w:sz w:val="24"/>
          <w:szCs w:val="24"/>
          <w:rtl w:val="0"/>
        </w:rPr>
        <w:t xml:space="preserve">.   </w:t>
        <w:tab/>
        <w:t xml:space="preserve">Fornecer aos empregados os equipamentos de segurança que se fizerem necessários, para a execução de serviços;</w:t>
      </w:r>
    </w:p>
    <w:p w:rsidR="00000000" w:rsidDel="00000000" w:rsidP="00000000" w:rsidRDefault="00000000" w:rsidRPr="00000000" w14:paraId="00000069">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5.10.1.15</w:t>
      </w:r>
      <w:r w:rsidDel="00000000" w:rsidR="00000000" w:rsidRPr="00000000">
        <w:rPr>
          <w:rFonts w:ascii="Times New Roman" w:cs="Times New Roman" w:eastAsia="Times New Roman" w:hAnsi="Times New Roman"/>
          <w:sz w:val="24"/>
          <w:szCs w:val="24"/>
          <w:rtl w:val="0"/>
        </w:rPr>
        <w:t xml:space="preserve">. 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000000" w:rsidDel="00000000" w:rsidP="00000000" w:rsidRDefault="00000000" w:rsidRPr="00000000" w14:paraId="0000006A">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5.10.1.16</w:t>
      </w:r>
      <w:r w:rsidDel="00000000" w:rsidR="00000000" w:rsidRPr="00000000">
        <w:rPr>
          <w:rFonts w:ascii="Times New Roman" w:cs="Times New Roman" w:eastAsia="Times New Roman" w:hAnsi="Times New Roman"/>
          <w:sz w:val="24"/>
          <w:szCs w:val="24"/>
          <w:rtl w:val="0"/>
        </w:rPr>
        <w:t xml:space="preserve">.   </w:t>
        <w:tab/>
        <w:t xml:space="preserve">Realizar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w:t>
      </w:r>
    </w:p>
    <w:p w:rsidR="00000000" w:rsidDel="00000000" w:rsidP="00000000" w:rsidRDefault="00000000" w:rsidRPr="00000000" w14:paraId="0000006B">
      <w:pPr>
        <w:spacing w:after="120" w:before="120" w:line="276"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5.10.1.17</w:t>
      </w:r>
      <w:r w:rsidDel="00000000" w:rsidR="00000000" w:rsidRPr="00000000">
        <w:rPr>
          <w:rFonts w:ascii="Times New Roman" w:cs="Times New Roman" w:eastAsia="Times New Roman" w:hAnsi="Times New Roman"/>
          <w:sz w:val="24"/>
          <w:szCs w:val="24"/>
          <w:rtl w:val="0"/>
        </w:rPr>
        <w:t xml:space="preserve">. Respeitar as Normas Brasileiras – NBR publicadas pela Associação Brasileira de Normas Técnicas sobre resíduos sólidos.</w:t>
      </w:r>
    </w:p>
    <w:p w:rsidR="00000000" w:rsidDel="00000000" w:rsidP="00000000" w:rsidRDefault="00000000" w:rsidRPr="00000000" w14:paraId="0000006C">
      <w:pPr>
        <w:spacing w:after="120" w:lineRule="auto"/>
        <w:ind w:left="1160" w:hanging="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t>
        <w:tab/>
      </w:r>
      <w:r w:rsidDel="00000000" w:rsidR="00000000" w:rsidRPr="00000000">
        <w:rPr>
          <w:rFonts w:ascii="Times New Roman" w:cs="Times New Roman" w:eastAsia="Times New Roman" w:hAnsi="Times New Roman"/>
          <w:b w:val="1"/>
          <w:sz w:val="24"/>
          <w:szCs w:val="24"/>
          <w:rtl w:val="0"/>
        </w:rPr>
        <w:t xml:space="preserve">VISTORIA PARA A LICITAÇÃO.</w:t>
      </w:r>
    </w:p>
    <w:p w:rsidR="00000000" w:rsidDel="00000000" w:rsidP="00000000" w:rsidRDefault="00000000" w:rsidRPr="00000000" w14:paraId="0000006E">
      <w:pPr>
        <w:ind w:left="11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w:t>
      </w:r>
      <w:r w:rsidDel="00000000" w:rsidR="00000000" w:rsidRPr="00000000">
        <w:rPr>
          <w:rFonts w:ascii="Times New Roman" w:cs="Times New Roman" w:eastAsia="Times New Roman" w:hAnsi="Times New Roman"/>
          <w:sz w:val="24"/>
          <w:szCs w:val="24"/>
          <w:rtl w:val="0"/>
        </w:rPr>
        <w:t xml:space="preserve">Para o correto dimensionamento e elaboração de sua proposta, a licitante poderá realizar vistoria nas instalações do local de execução dos serviços, acompanhado por servidor designado para esse fim, de segunda à sexta-feira, das 09:00 horas às 15:00 horas, devendo o agendamento ser efetuado previamente, com antecedência mínima de 48 horas, pelo telefone (82) 3214-1352, podendo sua realização ser comprovada por:</w:t>
      </w:r>
    </w:p>
    <w:p w:rsidR="00000000" w:rsidDel="00000000" w:rsidP="00000000" w:rsidRDefault="00000000" w:rsidRPr="00000000" w14:paraId="0000006F">
      <w:pPr>
        <w:ind w:left="1160" w:hanging="4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6.1.1.     </w:t>
      </w:r>
      <w:r w:rsidDel="00000000" w:rsidR="00000000" w:rsidRPr="00000000">
        <w:rPr>
          <w:rFonts w:ascii="Times New Roman" w:cs="Times New Roman" w:eastAsia="Times New Roman" w:hAnsi="Times New Roman"/>
          <w:sz w:val="24"/>
          <w:szCs w:val="24"/>
          <w:highlight w:val="white"/>
          <w:rtl w:val="0"/>
        </w:rPr>
        <w:t xml:space="preserve">Atestado de vistoria assinado pelo servidor responsável, caso exigida no Termo de Referência, conforme item 3.3 do Anexo VII-A da IN SEGES/MP n. 5/2017;</w:t>
      </w:r>
    </w:p>
    <w:p w:rsidR="00000000" w:rsidDel="00000000" w:rsidP="00000000" w:rsidRDefault="00000000" w:rsidRPr="00000000" w14:paraId="00000070">
      <w:pPr>
        <w:ind w:left="1160" w:hanging="44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OU</w:t>
      </w:r>
    </w:p>
    <w:p w:rsidR="00000000" w:rsidDel="00000000" w:rsidP="00000000" w:rsidRDefault="00000000" w:rsidRPr="00000000" w14:paraId="00000071">
      <w:pPr>
        <w:ind w:left="1160" w:hanging="44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6.1.2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Declaração emitida pela licitante de que conhece as condições locais para execução do objeto ou que realizou vistoria no local do evento, conforme item 3.3 do Anexo VII-A da IN SEGES/MP n. 5/2017, ou caso opte por não </w:t>
      </w:r>
      <w:r w:rsidDel="00000000" w:rsidR="00000000" w:rsidRPr="00000000">
        <w:rPr>
          <w:rFonts w:ascii="Times New Roman" w:cs="Times New Roman" w:eastAsia="Times New Roman" w:hAnsi="Times New Roman"/>
          <w:sz w:val="24"/>
          <w:szCs w:val="24"/>
          <w:rtl w:val="0"/>
        </w:rPr>
        <w:t xml:space="preserve">realizá</w:t>
      </w:r>
      <w:r w:rsidDel="00000000" w:rsidR="00000000" w:rsidRPr="00000000">
        <w:rPr>
          <w:rFonts w:ascii="Times New Roman" w:cs="Times New Roman" w:eastAsia="Times New Roman" w:hAnsi="Times New Roman"/>
          <w:sz w:val="24"/>
          <w:szCs w:val="24"/>
          <w:highlight w:val="white"/>
          <w:rtl w:val="0"/>
        </w:rPr>
        <w:t xml:space="preserve">-la, de que tem pleno conhecimento das condições e peculiaridades inerentes à natureza do trabalho, que assume total responsabilidade por este fato e que não utilizará deste para quaisquer questionamentos futuros que </w:t>
      </w:r>
      <w:r w:rsidDel="00000000" w:rsidR="00000000" w:rsidRPr="00000000">
        <w:rPr>
          <w:rFonts w:ascii="Times New Roman" w:cs="Times New Roman" w:eastAsia="Times New Roman" w:hAnsi="Times New Roman"/>
          <w:sz w:val="24"/>
          <w:szCs w:val="24"/>
          <w:rtl w:val="0"/>
        </w:rPr>
        <w:t xml:space="preserve">ensejem</w:t>
      </w:r>
      <w:r w:rsidDel="00000000" w:rsidR="00000000" w:rsidRPr="00000000">
        <w:rPr>
          <w:rFonts w:ascii="Times New Roman" w:cs="Times New Roman" w:eastAsia="Times New Roman" w:hAnsi="Times New Roman"/>
          <w:sz w:val="24"/>
          <w:szCs w:val="24"/>
          <w:highlight w:val="white"/>
          <w:rtl w:val="0"/>
        </w:rPr>
        <w:t xml:space="preserve"> avenças técnicas ou financeiras com este (órgão ou entidade), na forma do </w:t>
      </w:r>
      <w:r w:rsidDel="00000000" w:rsidR="00000000" w:rsidRPr="00000000">
        <w:rPr>
          <w:rFonts w:ascii="Times New Roman" w:cs="Times New Roman" w:eastAsia="Times New Roman" w:hAnsi="Times New Roman"/>
          <w:sz w:val="24"/>
          <w:szCs w:val="24"/>
          <w:rtl w:val="0"/>
        </w:rPr>
        <w:t xml:space="preserve">Anexo 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deste Edital.</w:t>
      </w:r>
      <w:r w:rsidDel="00000000" w:rsidR="00000000" w:rsidRPr="00000000">
        <w:rPr>
          <w:rtl w:val="0"/>
        </w:rPr>
      </w:r>
    </w:p>
    <w:p w:rsidR="00000000" w:rsidDel="00000000" w:rsidP="00000000" w:rsidRDefault="00000000" w:rsidRPr="00000000" w14:paraId="00000072">
      <w:pPr>
        <w:spacing w:after="120" w:before="120" w:line="276" w:lineRule="auto"/>
        <w:ind w:left="1160" w:right="-2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w:t>
      </w:r>
      <w:r w:rsidDel="00000000" w:rsidR="00000000" w:rsidRPr="00000000">
        <w:rPr>
          <w:rFonts w:ascii="Times New Roman" w:cs="Times New Roman" w:eastAsia="Times New Roman" w:hAnsi="Times New Roman"/>
          <w:sz w:val="24"/>
          <w:szCs w:val="24"/>
          <w:rtl w:val="0"/>
        </w:rPr>
        <w:t xml:space="preserve">O prazo para vistoria iniciar-se-á no dia útil seguinte ao da publicação do Edital, estendendo-se até o dia útil anterior à data prevista para a abertura da sessão pública.</w:t>
      </w:r>
    </w:p>
    <w:p w:rsidR="00000000" w:rsidDel="00000000" w:rsidP="00000000" w:rsidRDefault="00000000" w:rsidRPr="00000000" w14:paraId="00000073">
      <w:pPr>
        <w:spacing w:after="120" w:before="120" w:line="276" w:lineRule="auto"/>
        <w:ind w:left="24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w:t>
      </w:r>
      <w:r w:rsidDel="00000000" w:rsidR="00000000" w:rsidRPr="00000000">
        <w:rPr>
          <w:rFonts w:ascii="Times New Roman" w:cs="Times New Roman" w:eastAsia="Times New Roman" w:hAnsi="Times New Roman"/>
          <w:sz w:val="24"/>
          <w:szCs w:val="24"/>
          <w:rtl w:val="0"/>
        </w:rPr>
        <w:t xml:space="preserve">Para a vistoria o licitante, ou o seu representante legal, deverá estar devidamente identificado, apresentando documento de identidade civil e documento expedido pela empresa comprovando sua habilitação para a realização da vistoria.</w:t>
      </w:r>
    </w:p>
    <w:p w:rsidR="00000000" w:rsidDel="00000000" w:rsidP="00000000" w:rsidRDefault="00000000" w:rsidRPr="00000000" w14:paraId="00000074">
      <w:pPr>
        <w:spacing w:after="120" w:before="120" w:line="276" w:lineRule="auto"/>
        <w:ind w:left="1160" w:hanging="44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6.3.   </w:t>
      </w:r>
      <w:r w:rsidDel="00000000" w:rsidR="00000000" w:rsidRPr="00000000">
        <w:rPr>
          <w:rFonts w:ascii="Times New Roman" w:cs="Times New Roman" w:eastAsia="Times New Roman" w:hAnsi="Times New Roman"/>
          <w:sz w:val="24"/>
          <w:szCs w:val="24"/>
          <w:rtl w:val="0"/>
        </w:rPr>
        <w:t xml:space="preserve">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r w:rsidDel="00000000" w:rsidR="00000000" w:rsidRPr="00000000">
        <w:rPr>
          <w:rtl w:val="0"/>
        </w:rPr>
      </w:r>
    </w:p>
    <w:p w:rsidR="00000000" w:rsidDel="00000000" w:rsidP="00000000" w:rsidRDefault="00000000" w:rsidRPr="00000000" w14:paraId="00000075">
      <w:pPr>
        <w:spacing w:after="120" w:before="120" w:line="276" w:lineRule="auto"/>
        <w:ind w:left="11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w:t>
      </w:r>
      <w:r w:rsidDel="00000000" w:rsidR="00000000" w:rsidRPr="00000000">
        <w:rPr>
          <w:rFonts w:ascii="Times New Roman" w:cs="Times New Roman" w:eastAsia="Times New Roman" w:hAnsi="Times New Roman"/>
          <w:sz w:val="24"/>
          <w:szCs w:val="24"/>
          <w:rtl w:val="0"/>
        </w:rPr>
        <w:t xml:space="preserve">A licitante deverá declarar que tomou conhecimento de todas as informações e das condições locais para o cumprimento das obrigações objeto da licitação.</w:t>
      </w:r>
    </w:p>
    <w:p w:rsidR="00000000" w:rsidDel="00000000" w:rsidP="00000000" w:rsidRDefault="00000000" w:rsidRPr="00000000" w14:paraId="00000076">
      <w:pPr>
        <w:spacing w:after="120" w:before="120" w:line="276" w:lineRule="auto"/>
        <w:ind w:left="1160" w:hanging="440"/>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 </w:t>
        <w:tab/>
      </w:r>
      <w:r w:rsidDel="00000000" w:rsidR="00000000" w:rsidRPr="00000000">
        <w:rPr>
          <w:rFonts w:ascii="Times New Roman" w:cs="Times New Roman" w:eastAsia="Times New Roman" w:hAnsi="Times New Roman"/>
          <w:b w:val="1"/>
          <w:sz w:val="24"/>
          <w:szCs w:val="24"/>
          <w:rtl w:val="0"/>
        </w:rPr>
        <w:t xml:space="preserve">MODELO DE EXECUÇÃO DO OBJETO</w:t>
      </w:r>
    </w:p>
    <w:p w:rsidR="00000000" w:rsidDel="00000000" w:rsidP="00000000" w:rsidRDefault="00000000" w:rsidRPr="00000000" w14:paraId="00000078">
      <w:pPr>
        <w:spacing w:after="12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after="120" w:before="120" w:line="276" w:lineRule="auto"/>
        <w:ind w:left="708.6614173228347" w:firstLine="425.19685039370046"/>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 prestação dos serviços de limpeza e conservação, com fornecimento de material, nos locais fixados pela Administração, envolve a locação, pela contratada, de mão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obra capacitada e qualificada para desempenhar as atividades de acordo com a legislação vigente e a produtividade mínima apresentada na proposta de preços. As instruções, normas e procedimentos serão emitidos exclusivamente pela Administração da UFAL ou por pessoas por ela designada, devendo a contratada executar as atividades apresentadas e com as frequências apresentadas.</w:t>
      </w:r>
    </w:p>
    <w:p w:rsidR="00000000" w:rsidDel="00000000" w:rsidP="00000000" w:rsidRDefault="00000000" w:rsidRPr="00000000" w14:paraId="0000007A">
      <w:pPr>
        <w:spacing w:after="120" w:before="120" w:line="276" w:lineRule="auto"/>
        <w:ind w:left="1559.0551181102362" w:hanging="495.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7.1.1</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ÁREAS INTERNAS: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Os serviços serão executados pela contratada na seguinte frequência: </w:t>
      </w:r>
    </w:p>
    <w:p w:rsidR="00000000" w:rsidDel="00000000" w:rsidP="00000000" w:rsidRDefault="00000000" w:rsidRPr="00000000" w14:paraId="0000007B">
      <w:pPr>
        <w:spacing w:after="120" w:before="120" w:line="276" w:lineRule="auto"/>
        <w:ind w:left="1700.7874015748032" w:hanging="495.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7.1.1.1 </w:t>
      </w:r>
      <w:r w:rsidDel="00000000" w:rsidR="00000000" w:rsidRPr="00000000">
        <w:rPr>
          <w:rFonts w:ascii="Times New Roman" w:cs="Times New Roman" w:eastAsia="Times New Roman" w:hAnsi="Times New Roman"/>
          <w:sz w:val="24"/>
          <w:szCs w:val="24"/>
          <w:highlight w:val="white"/>
          <w:rtl w:val="0"/>
        </w:rPr>
        <w:t xml:space="preserve">TAREFAS E ATRIBUIÇÕES DIÁRIAS:</w:t>
      </w:r>
    </w:p>
    <w:p w:rsidR="00000000" w:rsidDel="00000000" w:rsidP="00000000" w:rsidRDefault="00000000" w:rsidRPr="00000000" w14:paraId="0000007C">
      <w:pPr>
        <w:spacing w:after="120"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7.1.1.1.1 </w:t>
      </w:r>
      <w:r w:rsidDel="00000000" w:rsidR="00000000" w:rsidRPr="00000000">
        <w:rPr>
          <w:rFonts w:ascii="Times New Roman" w:cs="Times New Roman" w:eastAsia="Times New Roman" w:hAnsi="Times New Roman"/>
          <w:sz w:val="24"/>
          <w:szCs w:val="24"/>
          <w:rtl w:val="0"/>
        </w:rPr>
        <w:t xml:space="preserve">Manter as dependências de uso em perfeitas condições de conservação, limpeza e segurança;</w:t>
      </w:r>
    </w:p>
    <w:p w:rsidR="00000000" w:rsidDel="00000000" w:rsidP="00000000" w:rsidRDefault="00000000" w:rsidRPr="00000000" w14:paraId="0000007D">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7.1.1.1.2 Limpar banheiros, vasos sanitários, pias, no mínimo três vezes ao dia, sendo a terceira vez ao final do expediente, devendo ser realizada inclusive a lavagem dos azulejos;</w:t>
      </w:r>
    </w:p>
    <w:p w:rsidR="00000000" w:rsidDel="00000000" w:rsidP="00000000" w:rsidRDefault="00000000" w:rsidRPr="00000000" w14:paraId="0000007E">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7.1.1.1.3 Retirar o lixo e papéis dos banheiros e das salas, no mínimo três vezes ao dia, acondicionando-o em sacos plásticos de cem litros, removendo-os para local indicado pela contratante;</w:t>
      </w:r>
    </w:p>
    <w:p w:rsidR="00000000" w:rsidDel="00000000" w:rsidP="00000000" w:rsidRDefault="00000000" w:rsidRPr="00000000" w14:paraId="0000007F">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7.1.1.1.4 Manter abastecido com papel-toalha e papel higiênico ambos na cor branca, bem como sabonete líquido todos os banheiros dos imóveis;</w:t>
      </w:r>
    </w:p>
    <w:p w:rsidR="00000000" w:rsidDel="00000000" w:rsidP="00000000" w:rsidRDefault="00000000" w:rsidRPr="00000000" w14:paraId="00000080">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7.1.1.1.5 Remover o pó de todos os móveis, inclusive aparelhos elétricos, existentes em cada uma das salas;</w:t>
      </w:r>
    </w:p>
    <w:p w:rsidR="00000000" w:rsidDel="00000000" w:rsidP="00000000" w:rsidRDefault="00000000" w:rsidRPr="00000000" w14:paraId="00000081">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7.1.1.1.6 Remover capachos e tapetes, procedendo a sua limpeza e aspirando o pó;</w:t>
      </w:r>
    </w:p>
    <w:p w:rsidR="00000000" w:rsidDel="00000000" w:rsidP="00000000" w:rsidRDefault="00000000" w:rsidRPr="00000000" w14:paraId="00000082">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7.1.1.1.7 Limpeza geral de áreas contíguas e externas dos imóveis (pátios e estacionamentos), as quais serão realizadas em forma de mutirão;</w:t>
      </w:r>
    </w:p>
    <w:p w:rsidR="00000000" w:rsidDel="00000000" w:rsidP="00000000" w:rsidRDefault="00000000" w:rsidRPr="00000000" w14:paraId="00000083">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7.1.1.1.8 Varrer todas as salas, corredores e ambientes em geral, passando pano úmido nos pisos;</w:t>
      </w:r>
    </w:p>
    <w:p w:rsidR="00000000" w:rsidDel="00000000" w:rsidP="00000000" w:rsidRDefault="00000000" w:rsidRPr="00000000" w14:paraId="00000084">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7.1.1.1.9 Varrer os pisos de cimento;</w:t>
      </w:r>
    </w:p>
    <w:p w:rsidR="00000000" w:rsidDel="00000000" w:rsidP="00000000" w:rsidRDefault="00000000" w:rsidRPr="00000000" w14:paraId="00000085">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7.1.1.1.10. Remover manchas dos pisos e paredes com produtos adequados;</w:t>
      </w:r>
    </w:p>
    <w:p w:rsidR="00000000" w:rsidDel="00000000" w:rsidP="00000000" w:rsidRDefault="00000000" w:rsidRPr="00000000" w14:paraId="00000086">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7.1.1.1.11 Borrifar spray aromatizado de qualidade (desodorizado em aerossol) ou similar nos banheiros e nos demais ambientes;</w:t>
      </w:r>
    </w:p>
    <w:p w:rsidR="00000000" w:rsidDel="00000000" w:rsidP="00000000" w:rsidRDefault="00000000" w:rsidRPr="00000000" w14:paraId="00000087">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7.1.1.1.12 Limpar os corrimões nas escadas e maçanetas das portas, com produtos adequados;</w:t>
      </w:r>
    </w:p>
    <w:p w:rsidR="00000000" w:rsidDel="00000000" w:rsidP="00000000" w:rsidRDefault="00000000" w:rsidRPr="00000000" w14:paraId="00000088">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7.1.1.1.13 Limpar apropriadamente com flanelas e produtos adequados os metais, estofados, vidros, espelhos, etc.</w:t>
      </w:r>
    </w:p>
    <w:p w:rsidR="00000000" w:rsidDel="00000000" w:rsidP="00000000" w:rsidRDefault="00000000" w:rsidRPr="00000000" w14:paraId="00000089">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7.1.1.1.14 Passar pano úmido com produto de desinfecção (álcool etc.) e não abrasivo nos telefones;</w:t>
      </w:r>
    </w:p>
    <w:p w:rsidR="00000000" w:rsidDel="00000000" w:rsidP="00000000" w:rsidRDefault="00000000" w:rsidRPr="00000000" w14:paraId="0000008A">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7.1.1.1.15. Desobstruir ralos e prevenir entupimentos;</w:t>
      </w:r>
    </w:p>
    <w:p w:rsidR="00000000" w:rsidDel="00000000" w:rsidP="00000000" w:rsidRDefault="00000000" w:rsidRPr="00000000" w14:paraId="0000008B">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7.1.1.1.16 Suprir os bebedouros com garrafões de água mineral, fornecidos pela contratante, quando necessário, de acordo com os padrões de higienização para desinfecção dos mesmos antes da colocação. No caso dos bebedouros fixos, realizar a higienização 3 (três) vezes ao dia ou mais, caso seja necessário.</w:t>
      </w:r>
    </w:p>
    <w:p w:rsidR="00000000" w:rsidDel="00000000" w:rsidP="00000000" w:rsidRDefault="00000000" w:rsidRPr="00000000" w14:paraId="0000008C">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7.1.1.1.17. Retirar os copos usados das lixeiras de hora em hora e depositar lugar definido pela contratada;</w:t>
      </w:r>
    </w:p>
    <w:p w:rsidR="00000000" w:rsidDel="00000000" w:rsidP="00000000" w:rsidRDefault="00000000" w:rsidRPr="00000000" w14:paraId="0000008D">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7.1.1.1.18. Manter abastecido os suportes de copos para água e café nas unidades;</w:t>
      </w:r>
    </w:p>
    <w:p w:rsidR="00000000" w:rsidDel="00000000" w:rsidP="00000000" w:rsidRDefault="00000000" w:rsidRPr="00000000" w14:paraId="0000008E">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7.1.1.1.19. Executar demais serviços considerados necessários à frequência diária;</w:t>
      </w:r>
    </w:p>
    <w:p w:rsidR="00000000" w:rsidDel="00000000" w:rsidP="00000000" w:rsidRDefault="00000000" w:rsidRPr="00000000" w14:paraId="0000008F">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7.1.1.1.20. Limpeza das áreas adjacentes às entradas do prédio e laterais, as quais serão realizadas em forma de mutirão;</w:t>
      </w:r>
    </w:p>
    <w:p w:rsidR="00000000" w:rsidDel="00000000" w:rsidP="00000000" w:rsidRDefault="00000000" w:rsidRPr="00000000" w14:paraId="00000090">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7.1.1.1.21. Aguar os jardins e vasos de plantas;</w:t>
      </w:r>
    </w:p>
    <w:p w:rsidR="00000000" w:rsidDel="00000000" w:rsidP="00000000" w:rsidRDefault="00000000" w:rsidRPr="00000000" w14:paraId="00000091">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7.1.1.1.22. Limpar áreas do entorno das piscinas e executar a retirada de resíduos;</w:t>
      </w:r>
    </w:p>
    <w:p w:rsidR="00000000" w:rsidDel="00000000" w:rsidP="00000000" w:rsidRDefault="00000000" w:rsidRPr="00000000" w14:paraId="00000092">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7.1.1.1.23. Dar suporte às atividades dos Restaurantes Universitários, no que trata, a limpeza e higienização;</w:t>
      </w:r>
    </w:p>
    <w:p w:rsidR="00000000" w:rsidDel="00000000" w:rsidP="00000000" w:rsidRDefault="00000000" w:rsidRPr="00000000" w14:paraId="00000093">
      <w:pPr>
        <w:spacing w:after="120" w:before="120" w:line="276" w:lineRule="auto"/>
        <w:ind w:left="1842.5196850393697" w:hanging="425.1968503937004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7.1.1.1.24. Outros serviços correlatos.</w:t>
      </w:r>
    </w:p>
    <w:p w:rsidR="00000000" w:rsidDel="00000000" w:rsidP="00000000" w:rsidRDefault="00000000" w:rsidRPr="00000000" w14:paraId="00000094">
      <w:pPr>
        <w:spacing w:after="12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TAREFAS E ATRIBUIÇÕES SEMANAIS:</w:t>
      </w:r>
    </w:p>
    <w:p w:rsidR="00000000" w:rsidDel="00000000" w:rsidP="00000000" w:rsidRDefault="00000000" w:rsidRPr="00000000" w14:paraId="00000095">
      <w:pPr>
        <w:spacing w:after="12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7.1.2</w:t>
      </w:r>
      <w:r w:rsidDel="00000000" w:rsidR="00000000" w:rsidRPr="00000000">
        <w:rPr>
          <w:rFonts w:ascii="Times New Roman" w:cs="Times New Roman" w:eastAsia="Times New Roman" w:hAnsi="Times New Roman"/>
          <w:sz w:val="24"/>
          <w:szCs w:val="24"/>
          <w:rtl w:val="0"/>
        </w:rPr>
        <w:t xml:space="preserve">.1.  Limpar atrás dos móveis, armários e arquivos;</w:t>
      </w:r>
    </w:p>
    <w:p w:rsidR="00000000" w:rsidDel="00000000" w:rsidP="00000000" w:rsidRDefault="00000000" w:rsidRPr="00000000" w14:paraId="00000096">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7.1.2.2. Lavar e desinfetar os coletores de lixo;</w:t>
      </w:r>
    </w:p>
    <w:p w:rsidR="00000000" w:rsidDel="00000000" w:rsidP="00000000" w:rsidRDefault="00000000" w:rsidRPr="00000000" w14:paraId="00000097">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7.1.2.3. Limpar, com produto neutro, divisórias, portas, janelas, barras e batentes pintados a óleo ou verniz sintético;</w:t>
      </w:r>
    </w:p>
    <w:p w:rsidR="00000000" w:rsidDel="00000000" w:rsidP="00000000" w:rsidRDefault="00000000" w:rsidRPr="00000000" w14:paraId="00000098">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7.1.2.4. Lustrar todo o mobiliário envernizado, com produto adequado, e passar flanela nos móveis encerados;</w:t>
      </w:r>
    </w:p>
    <w:p w:rsidR="00000000" w:rsidDel="00000000" w:rsidP="00000000" w:rsidRDefault="00000000" w:rsidRPr="00000000" w14:paraId="00000099">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7.1.2.5. Encerar e lustrar todos os tipos de pisos, cada um com o tipo de produto que lhe for adequado;</w:t>
      </w:r>
    </w:p>
    <w:p w:rsidR="00000000" w:rsidDel="00000000" w:rsidP="00000000" w:rsidRDefault="00000000" w:rsidRPr="00000000" w14:paraId="0000009A">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7.1.2.6. Aspirar o pó de todo o piso que for acarpetado, duas vezes na semana;</w:t>
      </w:r>
    </w:p>
    <w:p w:rsidR="00000000" w:rsidDel="00000000" w:rsidP="00000000" w:rsidRDefault="00000000" w:rsidRPr="00000000" w14:paraId="0000009B">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7.1.2.7  Limpar, com produto apropriado, as forrações de couro ou plásticas em assentos e poltronas;</w:t>
      </w:r>
    </w:p>
    <w:p w:rsidR="00000000" w:rsidDel="00000000" w:rsidP="00000000" w:rsidRDefault="00000000" w:rsidRPr="00000000" w14:paraId="0000009C">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7.1.2.8. Limpar e polir todos os metais, como: válvulas, registros, sifões, fechaduras, etc;</w:t>
      </w:r>
    </w:p>
    <w:p w:rsidR="00000000" w:rsidDel="00000000" w:rsidP="00000000" w:rsidRDefault="00000000" w:rsidRPr="00000000" w14:paraId="0000009D">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7.1.2.9. Lavar com detergente os balcões e os pisos vinílicos, de mármore, cerâmicos, de marmorite e emborrachados, etc.;</w:t>
      </w:r>
    </w:p>
    <w:p w:rsidR="00000000" w:rsidDel="00000000" w:rsidP="00000000" w:rsidRDefault="00000000" w:rsidRPr="00000000" w14:paraId="0000009E">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7.1.2.10</w:t>
      </w:r>
      <w:r w:rsidDel="00000000" w:rsidR="00000000" w:rsidRPr="00000000">
        <w:rPr>
          <w:rFonts w:ascii="Times New Roman" w:cs="Times New Roman" w:eastAsia="Times New Roman" w:hAnsi="Times New Roman"/>
          <w:sz w:val="24"/>
          <w:szCs w:val="24"/>
          <w:rtl w:val="0"/>
        </w:rPr>
        <w:t xml:space="preserve">.      Limpar os espelhos com pano umedecido em limpa vidro, duas vezes por semana;</w:t>
      </w:r>
    </w:p>
    <w:p w:rsidR="00000000" w:rsidDel="00000000" w:rsidP="00000000" w:rsidRDefault="00000000" w:rsidRPr="00000000" w14:paraId="0000009F">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7.1.2.11.       Limpar, com produto apropriado, peitoris, rodapés e escadarias no imóvel que existir escadas;</w:t>
      </w:r>
    </w:p>
    <w:p w:rsidR="00000000" w:rsidDel="00000000" w:rsidP="00000000" w:rsidRDefault="00000000" w:rsidRPr="00000000" w14:paraId="000000A0">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7.1.2.12.       Retirar o pó e resíduos, com pano úmido, dos quadros em geral e estantes;</w:t>
      </w:r>
    </w:p>
    <w:p w:rsidR="00000000" w:rsidDel="00000000" w:rsidP="00000000" w:rsidRDefault="00000000" w:rsidRPr="00000000" w14:paraId="000000A1">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7.1.2.13.       Limpar todos os vidros das janelas, aplicando-lhes produtos anti-embaçantes (álcool ou limpa-vidros);</w:t>
      </w:r>
    </w:p>
    <w:p w:rsidR="00000000" w:rsidDel="00000000" w:rsidP="00000000" w:rsidRDefault="00000000" w:rsidRPr="00000000" w14:paraId="000000A2">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7.1.2.14.       Limpar com material adequado as paredes (face interna) revestidas de tinta lavável;</w:t>
      </w:r>
    </w:p>
    <w:p w:rsidR="00000000" w:rsidDel="00000000" w:rsidP="00000000" w:rsidRDefault="00000000" w:rsidRPr="00000000" w14:paraId="000000A3">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7.1.2.15.       Deverá ser procedida a coleta seletiva do papel para reciclagem, quando couber, nos termos da IN/MARE n.º 06, de 03 de novembro de 1995;</w:t>
      </w:r>
    </w:p>
    <w:p w:rsidR="00000000" w:rsidDel="00000000" w:rsidP="00000000" w:rsidRDefault="00000000" w:rsidRPr="00000000" w14:paraId="000000A4">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7.1.2.16.       Executar demais serviços considerados necessários à frequência semanal;</w:t>
      </w:r>
    </w:p>
    <w:p w:rsidR="00000000" w:rsidDel="00000000" w:rsidP="00000000" w:rsidRDefault="00000000" w:rsidRPr="00000000" w14:paraId="000000A5">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7.1.2.17.       Limpar e higienizar os umidificadores de ar, bem como proceder à limpeza dos filtros dos condicionadores de ar;</w:t>
      </w:r>
    </w:p>
    <w:p w:rsidR="00000000" w:rsidDel="00000000" w:rsidP="00000000" w:rsidRDefault="00000000" w:rsidRPr="00000000" w14:paraId="000000A6">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7.1.2.18.       Limpar geladeiras com produto adequado;</w:t>
      </w:r>
    </w:p>
    <w:p w:rsidR="00000000" w:rsidDel="00000000" w:rsidP="00000000" w:rsidRDefault="00000000" w:rsidRPr="00000000" w14:paraId="000000A7">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7.1.2.19.   </w:t>
        <w:tab/>
        <w:t xml:space="preserve">Escovar as paredes das piscinas;</w:t>
      </w:r>
    </w:p>
    <w:p w:rsidR="00000000" w:rsidDel="00000000" w:rsidP="00000000" w:rsidRDefault="00000000" w:rsidRPr="00000000" w14:paraId="000000A8">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7.1.2.20.   </w:t>
        <w:tab/>
        <w:t xml:space="preserve">Verificar nível de PH e nível de cloro das piscinas;</w:t>
      </w:r>
    </w:p>
    <w:p w:rsidR="00000000" w:rsidDel="00000000" w:rsidP="00000000" w:rsidRDefault="00000000" w:rsidRPr="00000000" w14:paraId="000000A9">
      <w:pPr>
        <w:spacing w:after="120" w:before="12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7.1.2.21.   </w:t>
        <w:tab/>
        <w:t xml:space="preserve">Aspirar as piscinas.</w:t>
      </w:r>
    </w:p>
    <w:p w:rsidR="00000000" w:rsidDel="00000000" w:rsidP="00000000" w:rsidRDefault="00000000" w:rsidRPr="00000000" w14:paraId="000000AA">
      <w:pPr>
        <w:spacing w:after="12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7.1.3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TAREFAS E ATRIBUIÇÕES MENSAIS OU SEMPRE QUE NECESSÁRIO:</w:t>
      </w:r>
    </w:p>
    <w:p w:rsidR="00000000" w:rsidDel="00000000" w:rsidP="00000000" w:rsidRDefault="00000000" w:rsidRPr="00000000" w14:paraId="000000AB">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w:t>
      </w:r>
      <w:r w:rsidDel="00000000" w:rsidR="00000000" w:rsidRPr="00000000">
        <w:rPr>
          <w:rFonts w:ascii="Times New Roman" w:cs="Times New Roman" w:eastAsia="Times New Roman" w:hAnsi="Times New Roman"/>
          <w:sz w:val="24"/>
          <w:szCs w:val="24"/>
          <w:rtl w:val="0"/>
        </w:rPr>
        <w:t xml:space="preserve">1.         Limpar paredes e rodapés, divisórias, maçanetas e venezianas;</w:t>
      </w:r>
    </w:p>
    <w:p w:rsidR="00000000" w:rsidDel="00000000" w:rsidP="00000000" w:rsidRDefault="00000000" w:rsidRPr="00000000" w14:paraId="000000AC">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7.1.3.2.         Verificar rodapés, e combater insetos que porventura possam alojar-se nos mesmos;</w:t>
      </w:r>
    </w:p>
    <w:p w:rsidR="00000000" w:rsidDel="00000000" w:rsidP="00000000" w:rsidRDefault="00000000" w:rsidRPr="00000000" w14:paraId="000000AD">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7.1.3.3.         Limpar persianas com produtos adequados;</w:t>
      </w:r>
    </w:p>
    <w:p w:rsidR="00000000" w:rsidDel="00000000" w:rsidP="00000000" w:rsidRDefault="00000000" w:rsidRPr="00000000" w14:paraId="000000AE">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7.1.3.4.         Limpar calhas e luminárias por dentro e por fora;</w:t>
      </w:r>
    </w:p>
    <w:p w:rsidR="00000000" w:rsidDel="00000000" w:rsidP="00000000" w:rsidRDefault="00000000" w:rsidRPr="00000000" w14:paraId="000000AF">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7.1.3.5.         Remover manchas das paredes, com produtos adequados;</w:t>
      </w:r>
    </w:p>
    <w:p w:rsidR="00000000" w:rsidDel="00000000" w:rsidP="00000000" w:rsidRDefault="00000000" w:rsidRPr="00000000" w14:paraId="000000B0">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7.1.3.6.         Engraxar e lubrificar portas, grades, basculantes, caixilhos, janelas de ferro (de malha, enrolar, correr, etc.), sustentação de venezianas e persianas;</w:t>
      </w:r>
    </w:p>
    <w:p w:rsidR="00000000" w:rsidDel="00000000" w:rsidP="00000000" w:rsidRDefault="00000000" w:rsidRPr="00000000" w14:paraId="000000B1">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7.1.3.7.         Vasculhar tetos e paredes;</w:t>
      </w:r>
    </w:p>
    <w:p w:rsidR="00000000" w:rsidDel="00000000" w:rsidP="00000000" w:rsidRDefault="00000000" w:rsidRPr="00000000" w14:paraId="000000B2">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7.1.3.8.         Limpar quadros, placas, pinturas e painéis;</w:t>
      </w:r>
    </w:p>
    <w:p w:rsidR="00000000" w:rsidDel="00000000" w:rsidP="00000000" w:rsidRDefault="00000000" w:rsidRPr="00000000" w14:paraId="000000B3">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7.1.3.9.        Limpar as partes superiores (telhado), evitando o acúmulo de sujeira ou detritos que possam prejudicar o escoamento das calhas e ralos;</w:t>
      </w:r>
    </w:p>
    <w:p w:rsidR="00000000" w:rsidDel="00000000" w:rsidP="00000000" w:rsidRDefault="00000000" w:rsidRPr="00000000" w14:paraId="000000B4">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7.1.3.10.       Remover o pó e a sujeira (com produtos adequados) dos peitoris, caixilhos das janelas e portas, extintores de incêndio, etc;</w:t>
      </w:r>
    </w:p>
    <w:p w:rsidR="00000000" w:rsidDel="00000000" w:rsidP="00000000" w:rsidRDefault="00000000" w:rsidRPr="00000000" w14:paraId="000000B5">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7.1.3.11.       Limpar com pano especial e produto os equipamentos como computadores, impressoras e outros;</w:t>
      </w:r>
    </w:p>
    <w:p w:rsidR="00000000" w:rsidDel="00000000" w:rsidP="00000000" w:rsidRDefault="00000000" w:rsidRPr="00000000" w14:paraId="000000B6">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7.1.3.12.       Reposição de assentos sanitários;</w:t>
      </w:r>
    </w:p>
    <w:p w:rsidR="00000000" w:rsidDel="00000000" w:rsidP="00000000" w:rsidRDefault="00000000" w:rsidRPr="00000000" w14:paraId="000000B7">
      <w:pPr>
        <w:spacing w:after="120" w:before="120" w:line="276" w:lineRule="auto"/>
        <w:ind w:left="640" w:firstLine="49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7.1.3.13.     Desentupir pias, ralos e vasos sanitários, desde a tarefa não exija conhecimento específico de outras categorias profissionais.</w:t>
      </w:r>
    </w:p>
    <w:p w:rsidR="00000000" w:rsidDel="00000000" w:rsidP="00000000" w:rsidRDefault="00000000" w:rsidRPr="00000000" w14:paraId="000000B8">
      <w:pPr>
        <w:spacing w:after="120" w:before="120" w:line="276" w:lineRule="auto"/>
        <w:ind w:left="5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7.1.4</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TAREFAS E ATRIBUIÇÕES TRIMESTRAIS OU SEMPRE QUE NECESSÁRIO:</w:t>
      </w:r>
    </w:p>
    <w:p w:rsidR="00000000" w:rsidDel="00000000" w:rsidP="00000000" w:rsidRDefault="00000000" w:rsidRPr="00000000" w14:paraId="000000B9">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w:t>
      </w:r>
      <w:r w:rsidDel="00000000" w:rsidR="00000000" w:rsidRPr="00000000">
        <w:rPr>
          <w:rFonts w:ascii="Times New Roman" w:cs="Times New Roman" w:eastAsia="Times New Roman" w:hAnsi="Times New Roman"/>
          <w:sz w:val="24"/>
          <w:szCs w:val="24"/>
          <w:rtl w:val="0"/>
        </w:rPr>
        <w:t xml:space="preserve">.1.         Limpar todos os vidros, de conformidade com as normas de segurança do trabalho, aplicando-lhes produtos anti-embaçantes (álcool ou limpa-vidros);</w:t>
      </w:r>
    </w:p>
    <w:p w:rsidR="00000000" w:rsidDel="00000000" w:rsidP="00000000" w:rsidRDefault="00000000" w:rsidRPr="00000000" w14:paraId="000000BA">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7.1.4.2.         Efetuar a remoção da cera existente nos pisos de madeira e cimento, utilizando para isso de removedor de ceras com o uso adequado.</w:t>
      </w:r>
    </w:p>
    <w:p w:rsidR="00000000" w:rsidDel="00000000" w:rsidP="00000000" w:rsidRDefault="00000000" w:rsidRPr="00000000" w14:paraId="000000BB">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7.1.4.3.         Lavagem de cadeiras, tapetes e capachos, com maquinário e produto próprio e sempre que se fizer necessário a pedido da UFAL;</w:t>
      </w:r>
    </w:p>
    <w:p w:rsidR="00000000" w:rsidDel="00000000" w:rsidP="00000000" w:rsidRDefault="00000000" w:rsidRPr="00000000" w14:paraId="000000BC">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7.1.4.4.         Realizar mudanças de mobília entre as unidades da UFAL, desde que compatíveis com o objeto deste termo de referência.</w:t>
      </w:r>
    </w:p>
    <w:p w:rsidR="00000000" w:rsidDel="00000000" w:rsidP="00000000" w:rsidRDefault="00000000" w:rsidRPr="00000000" w14:paraId="000000BD">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7.1.4.5.         Lavar as caixas d’água dos prédios, remover a lama depositada e desinfetá-las;</w:t>
      </w:r>
    </w:p>
    <w:p w:rsidR="00000000" w:rsidDel="00000000" w:rsidP="00000000" w:rsidRDefault="00000000" w:rsidRPr="00000000" w14:paraId="000000BE">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7.1.4.6.         Limpeza de fossas sanitárias, caixas de passagens, caixas de gordura, caixa d'água, desentupimento de tubos de esgoto, nas unidades relacionadas neste termo de referência, sempre que solicitados e desde que a tarefa não exija conhecimento específico de outras categorias profissionais;</w:t>
      </w:r>
    </w:p>
    <w:p w:rsidR="00000000" w:rsidDel="00000000" w:rsidP="00000000" w:rsidRDefault="00000000" w:rsidRPr="00000000" w14:paraId="000000BF">
      <w:pPr>
        <w:spacing w:after="120" w:before="120" w:line="276" w:lineRule="auto"/>
        <w:ind w:left="860" w:hanging="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ATRIBUIÇÕES E REQUISITOS PARA O ENCARREGADO DE SERVIÇOS GERAIS</w:t>
      </w:r>
    </w:p>
    <w:p w:rsidR="00000000" w:rsidDel="00000000" w:rsidP="00000000" w:rsidRDefault="00000000" w:rsidRPr="00000000" w14:paraId="000000C0">
      <w:pPr>
        <w:spacing w:after="120" w:before="120" w:line="276" w:lineRule="auto"/>
        <w:ind w:left="500" w:hanging="74.8031496062991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.2.1. </w:t>
      </w:r>
      <w:r w:rsidDel="00000000" w:rsidR="00000000" w:rsidRPr="00000000">
        <w:rPr>
          <w:rFonts w:ascii="Times New Roman" w:cs="Times New Roman" w:eastAsia="Times New Roman" w:hAnsi="Times New Roman"/>
          <w:sz w:val="24"/>
          <w:szCs w:val="24"/>
          <w:highlight w:val="white"/>
          <w:rtl w:val="0"/>
        </w:rPr>
        <w:t xml:space="preserve">Requisitos: Nível Médio</w:t>
      </w:r>
    </w:p>
    <w:p w:rsidR="00000000" w:rsidDel="00000000" w:rsidP="00000000" w:rsidRDefault="00000000" w:rsidRPr="00000000" w14:paraId="000000C1">
      <w:pPr>
        <w:spacing w:after="120" w:before="120" w:line="276" w:lineRule="auto"/>
        <w:ind w:left="500" w:hanging="74.8031496062991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.2.2. </w:t>
      </w:r>
      <w:r w:rsidDel="00000000" w:rsidR="00000000" w:rsidRPr="00000000">
        <w:rPr>
          <w:rFonts w:ascii="Times New Roman" w:cs="Times New Roman" w:eastAsia="Times New Roman" w:hAnsi="Times New Roman"/>
          <w:sz w:val="24"/>
          <w:szCs w:val="24"/>
          <w:highlight w:val="white"/>
          <w:rtl w:val="0"/>
        </w:rPr>
        <w:t xml:space="preserve">Atribuições Gerais: Realizar atividades de nível médio como a coordenação e fiscalização dos serviços gerais proporcionando o uso adequado de produtos químicos, atividades relativas à execução, acompanhamento, desenvolvimento, aprimoramento de rotinas, tais como: arquivos, registro e controle e de procedimentos administrativos.</w:t>
      </w:r>
    </w:p>
    <w:p w:rsidR="00000000" w:rsidDel="00000000" w:rsidP="00000000" w:rsidRDefault="00000000" w:rsidRPr="00000000" w14:paraId="000000C2">
      <w:pPr>
        <w:spacing w:after="120" w:before="120" w:line="276" w:lineRule="auto"/>
        <w:ind w:left="500" w:hanging="74.8031496062991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Atribuições Específicas:</w:t>
      </w:r>
    </w:p>
    <w:p w:rsidR="00000000" w:rsidDel="00000000" w:rsidP="00000000" w:rsidRDefault="00000000" w:rsidRPr="00000000" w14:paraId="000000C3">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.2.3.1.         Executar atividades técnico-profissionais afetos à sua área de especialidade.</w:t>
      </w:r>
    </w:p>
    <w:p w:rsidR="00000000" w:rsidDel="00000000" w:rsidP="00000000" w:rsidRDefault="00000000" w:rsidRPr="00000000" w14:paraId="000000C4">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7.2.3.2.         Orientar a operação adequada das máquinas, equipamentos e instrumentos específicos.</w:t>
      </w:r>
    </w:p>
    <w:p w:rsidR="00000000" w:rsidDel="00000000" w:rsidP="00000000" w:rsidRDefault="00000000" w:rsidRPr="00000000" w14:paraId="000000C5">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7.2.3.3.         Elaborar e acompanhar as escalas</w:t>
      </w:r>
    </w:p>
    <w:p w:rsidR="00000000" w:rsidDel="00000000" w:rsidP="00000000" w:rsidRDefault="00000000" w:rsidRPr="00000000" w14:paraId="000000C6">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7.2.3.4.         Coordenar a manutenção preventiva nos equipamentos.</w:t>
      </w:r>
    </w:p>
    <w:p w:rsidR="00000000" w:rsidDel="00000000" w:rsidP="00000000" w:rsidRDefault="00000000" w:rsidRPr="00000000" w14:paraId="000000C7">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7.2.3.5.         Executar outras tarefas que se incluam, por similaridade, no mesmo campo de atuação, e ocasionalmente de maior ou menor complexidade a critério da instituição;</w:t>
      </w:r>
    </w:p>
    <w:p w:rsidR="00000000" w:rsidDel="00000000" w:rsidP="00000000" w:rsidRDefault="00000000" w:rsidRPr="00000000" w14:paraId="000000C8">
      <w:pPr>
        <w:spacing w:after="120" w:before="120" w:line="276" w:lineRule="auto"/>
        <w:ind w:left="640" w:firstLine="6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7.2.3.6.         Orientar quanto ao uso correto dos dispositivos de proteção.</w:t>
      </w:r>
    </w:p>
    <w:p w:rsidR="00000000" w:rsidDel="00000000" w:rsidP="00000000" w:rsidRDefault="00000000" w:rsidRPr="00000000" w14:paraId="000000C9">
      <w:pPr>
        <w:spacing w:after="120" w:before="120" w:line="276" w:lineRule="auto"/>
        <w:ind w:left="860" w:hanging="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ATRIBUIÇÕES E REQUISITOS PARA O AUXILIAR DE LIMPEZA</w:t>
      </w:r>
    </w:p>
    <w:p w:rsidR="00000000" w:rsidDel="00000000" w:rsidP="00000000" w:rsidRDefault="00000000" w:rsidRPr="00000000" w14:paraId="000000CA">
      <w:pPr>
        <w:spacing w:after="120" w:before="120" w:line="276" w:lineRule="auto"/>
        <w:ind w:left="500" w:hanging="74.803149606299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.3.1. Requisitos: Nível Fundamental</w:t>
      </w:r>
    </w:p>
    <w:p w:rsidR="00000000" w:rsidDel="00000000" w:rsidP="00000000" w:rsidRDefault="00000000" w:rsidRPr="00000000" w14:paraId="000000CB">
      <w:pPr>
        <w:spacing w:after="120" w:before="120" w:line="276" w:lineRule="auto"/>
        <w:ind w:left="500" w:hanging="74.803149606299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 Atribuições Gerais: limpar e arrumar todo o local designado em seus mínimos detalhes: janelas, vidros, banheiros, salas de aula, pátios, assoalhos e móveis, carpetes e tapetes, entre outras. Atuar com limpeza de área interna, abastecer os ambientes com materiais de higiene, retirar lixo e manter rotinas de higiene e limpeza dos ambientes da instituição.</w:t>
      </w:r>
    </w:p>
    <w:p w:rsidR="00000000" w:rsidDel="00000000" w:rsidP="00000000" w:rsidRDefault="00000000" w:rsidRPr="00000000" w14:paraId="000000CC">
      <w:pPr>
        <w:spacing w:after="120" w:before="120" w:line="276" w:lineRule="auto"/>
        <w:ind w:left="500" w:hanging="74.803149606299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 Atribuições Específicas: As atribuições contidas nos subitens 7.1.1.1, 7.1.2, 7.1.3 e 7.1.4. </w:t>
      </w:r>
    </w:p>
    <w:p w:rsidR="00000000" w:rsidDel="00000000" w:rsidP="00000000" w:rsidRDefault="00000000" w:rsidRPr="00000000" w14:paraId="000000CD">
      <w:pPr>
        <w:spacing w:after="120" w:before="120" w:line="276" w:lineRule="auto"/>
        <w:ind w:left="860" w:hanging="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ATRIBUIÇÕES E REQUISITOS PARA O PISCINEIRO</w:t>
      </w:r>
    </w:p>
    <w:p w:rsidR="00000000" w:rsidDel="00000000" w:rsidP="00000000" w:rsidRDefault="00000000" w:rsidRPr="00000000" w14:paraId="000000CE">
      <w:pPr>
        <w:spacing w:after="120" w:before="120" w:line="276" w:lineRule="auto"/>
        <w:ind w:left="500" w:hanging="74.803149606299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.4.1. Requisitos: Nível Fundamental</w:t>
      </w:r>
    </w:p>
    <w:p w:rsidR="00000000" w:rsidDel="00000000" w:rsidP="00000000" w:rsidRDefault="00000000" w:rsidRPr="00000000" w14:paraId="000000CF">
      <w:pPr>
        <w:spacing w:after="120" w:before="120" w:line="276" w:lineRule="auto"/>
        <w:ind w:left="500" w:hanging="74.803149606299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 Atribuições Gerais: limpeza geral da piscina; remoção e colocação de água filtrada; decantação com tela; retirada de resíduos; aplicação de produtos como cloro; verificação do PH da água, entre outras atividades inerentes ao posto.</w:t>
      </w:r>
    </w:p>
    <w:p w:rsidR="00000000" w:rsidDel="00000000" w:rsidP="00000000" w:rsidRDefault="00000000" w:rsidRPr="00000000" w14:paraId="000000D0">
      <w:pPr>
        <w:spacing w:after="120" w:before="120" w:line="276" w:lineRule="auto"/>
        <w:ind w:left="500" w:hanging="74.803149606299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 Outras Atribuições: As atribuições contidas nos subitens 7.1.1.1 e 7.1.2.</w:t>
      </w:r>
    </w:p>
    <w:p w:rsidR="00000000" w:rsidDel="00000000" w:rsidP="00000000" w:rsidRDefault="00000000" w:rsidRPr="00000000" w14:paraId="000000D1">
      <w:pPr>
        <w:spacing w:after="120" w:before="12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INFORMAÇÕES RELEVANTES PARA O DIMENSIONAMENTO DA PROPOSTA</w:t>
      </w:r>
      <w:r w:rsidDel="00000000" w:rsidR="00000000" w:rsidRPr="00000000">
        <w:rPr>
          <w:rtl w:val="0"/>
        </w:rPr>
      </w:r>
    </w:p>
    <w:p w:rsidR="00000000" w:rsidDel="00000000" w:rsidP="00000000" w:rsidRDefault="00000000" w:rsidRPr="00000000" w14:paraId="000000D2">
      <w:pPr>
        <w:spacing w:after="120" w:before="120" w:line="276" w:lineRule="auto"/>
        <w:ind w:left="720" w:hanging="294.8031496062991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7.5.1</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DO HORÁRIO DE EXECUÇÃO DOS SERVIÇOS</w:t>
      </w:r>
    </w:p>
    <w:p w:rsidR="00000000" w:rsidDel="00000000" w:rsidP="00000000" w:rsidRDefault="00000000" w:rsidRPr="00000000" w14:paraId="000000D3">
      <w:pPr>
        <w:spacing w:after="120" w:before="120" w:line="276" w:lineRule="auto"/>
        <w:ind w:left="640" w:firstLine="35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7.5.1</w:t>
      </w:r>
      <w:r w:rsidDel="00000000" w:rsidR="00000000" w:rsidRPr="00000000">
        <w:rPr>
          <w:rFonts w:ascii="Times New Roman" w:cs="Times New Roman" w:eastAsia="Times New Roman" w:hAnsi="Times New Roman"/>
          <w:sz w:val="24"/>
          <w:szCs w:val="24"/>
          <w:rtl w:val="0"/>
        </w:rPr>
        <w:t xml:space="preserve">.1.         O horário de execução dos serviços de limpeza deverá obedecer aquele especificado pelo campus. A quantidade de funcionários por turno de trabalho será definida pelo campus, de forma que os serviços sejam executados de acordo com a necessidade da instituição. Havendo necessidade, o horário de execução das atividades poderá ser alterado, através de comunicação formal, com antecedência mínima de 15 dias.</w:t>
      </w:r>
    </w:p>
    <w:p w:rsidR="00000000" w:rsidDel="00000000" w:rsidP="00000000" w:rsidRDefault="00000000" w:rsidRPr="00000000" w14:paraId="000000D4">
      <w:pPr>
        <w:spacing w:after="120" w:before="120" w:line="276" w:lineRule="auto"/>
        <w:ind w:left="640" w:firstLine="35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7.5.1.2.         Os serviços deverão ser executados em horários que não interfiram com o bom andamento da rotina de funcionamento das Unidades da UFAL.</w:t>
      </w:r>
    </w:p>
    <w:p w:rsidR="00000000" w:rsidDel="00000000" w:rsidP="00000000" w:rsidRDefault="00000000" w:rsidRPr="00000000" w14:paraId="000000D5">
      <w:pPr>
        <w:spacing w:after="120" w:before="120" w:line="276" w:lineRule="auto"/>
        <w:ind w:left="500" w:hanging="74.8031496062991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7.5.2. </w:t>
      </w:r>
      <w:r w:rsidDel="00000000" w:rsidR="00000000" w:rsidRPr="00000000">
        <w:rPr>
          <w:rFonts w:ascii="Times New Roman" w:cs="Times New Roman" w:eastAsia="Times New Roman" w:hAnsi="Times New Roman"/>
          <w:sz w:val="24"/>
          <w:szCs w:val="24"/>
          <w:highlight w:val="white"/>
          <w:rtl w:val="0"/>
        </w:rPr>
        <w:t xml:space="preserve">CARGA HORÁRIA POR POSTO DE TRABALHO</w:t>
      </w:r>
    </w:p>
    <w:p w:rsidR="00000000" w:rsidDel="00000000" w:rsidP="00000000" w:rsidRDefault="00000000" w:rsidRPr="00000000" w14:paraId="000000D6">
      <w:pPr>
        <w:spacing w:after="120" w:before="120" w:line="276" w:lineRule="auto"/>
        <w:ind w:left="640" w:firstLine="35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7.5.2</w:t>
      </w:r>
      <w:r w:rsidDel="00000000" w:rsidR="00000000" w:rsidRPr="00000000">
        <w:rPr>
          <w:rFonts w:ascii="Times New Roman" w:cs="Times New Roman" w:eastAsia="Times New Roman" w:hAnsi="Times New Roman"/>
          <w:sz w:val="24"/>
          <w:szCs w:val="24"/>
          <w:rtl w:val="0"/>
        </w:rPr>
        <w:t xml:space="preserve">.1.         44 (quarenta e quatro) horas semanais</w:t>
      </w:r>
    </w:p>
    <w:p w:rsidR="00000000" w:rsidDel="00000000" w:rsidP="00000000" w:rsidRDefault="00000000" w:rsidRPr="00000000" w14:paraId="000000D7">
      <w:pPr>
        <w:spacing w:after="120" w:before="120" w:line="276" w:lineRule="auto"/>
        <w:ind w:left="500" w:hanging="74.8031496062991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7.5.3. </w:t>
      </w:r>
      <w:r w:rsidDel="00000000" w:rsidR="00000000" w:rsidRPr="00000000">
        <w:rPr>
          <w:rFonts w:ascii="Times New Roman" w:cs="Times New Roman" w:eastAsia="Times New Roman" w:hAnsi="Times New Roman"/>
          <w:sz w:val="24"/>
          <w:szCs w:val="24"/>
          <w:highlight w:val="white"/>
          <w:rtl w:val="0"/>
        </w:rPr>
        <w:t xml:space="preserve">DO SALÁRIO BASE MENSAL DOS PROFISSIONAIS</w:t>
      </w:r>
    </w:p>
    <w:p w:rsidR="00000000" w:rsidDel="00000000" w:rsidP="00000000" w:rsidRDefault="00000000" w:rsidRPr="00000000" w14:paraId="000000D8">
      <w:pPr>
        <w:spacing w:after="120" w:before="120" w:line="276" w:lineRule="auto"/>
        <w:ind w:left="640" w:firstLine="35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7.5.3</w:t>
      </w:r>
      <w:r w:rsidDel="00000000" w:rsidR="00000000" w:rsidRPr="00000000">
        <w:rPr>
          <w:rFonts w:ascii="Times New Roman" w:cs="Times New Roman" w:eastAsia="Times New Roman" w:hAnsi="Times New Roman"/>
          <w:sz w:val="24"/>
          <w:szCs w:val="24"/>
          <w:rtl w:val="0"/>
        </w:rPr>
        <w:t xml:space="preserve">.1.         Os salários dos profissionais, bem como os demais benefícios, não poderão ser inferiores aos estabelecidos na Convenção Coletiva de Trabalho celebrada entre o Sindicato da Categoria e o Patronal.</w:t>
      </w:r>
    </w:p>
    <w:p w:rsidR="00000000" w:rsidDel="00000000" w:rsidP="00000000" w:rsidRDefault="00000000" w:rsidRPr="00000000" w14:paraId="000000D9">
      <w:pPr>
        <w:spacing w:after="120" w:before="120" w:line="276" w:lineRule="auto"/>
        <w:ind w:left="640" w:firstLine="35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7.5.3.2</w:t>
      </w:r>
      <w:r w:rsidDel="00000000" w:rsidR="00000000" w:rsidRPr="00000000">
        <w:rPr>
          <w:rFonts w:ascii="Times New Roman" w:cs="Times New Roman" w:eastAsia="Times New Roman" w:hAnsi="Times New Roman"/>
          <w:sz w:val="24"/>
          <w:szCs w:val="24"/>
          <w:rtl w:val="0"/>
        </w:rPr>
        <w:t xml:space="preserve">.         O valor das tarifas de vales transporte, para compor a planilha de formação de preços, devem ser as estabelecidas nos decretos de cada município.</w:t>
      </w:r>
    </w:p>
    <w:p w:rsidR="00000000" w:rsidDel="00000000" w:rsidP="00000000" w:rsidRDefault="00000000" w:rsidRPr="00000000" w14:paraId="000000DA">
      <w:pPr>
        <w:ind w:left="1160" w:hanging="1018.26771653543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A execução dos serviços será iniciada a partir da assinatura do contrato, na forma que segue:</w:t>
      </w:r>
    </w:p>
    <w:p w:rsidR="00000000" w:rsidDel="00000000" w:rsidP="00000000" w:rsidRDefault="00000000" w:rsidRPr="00000000" w14:paraId="000000DB">
      <w:pPr>
        <w:spacing w:after="120" w:before="120" w:line="276" w:lineRule="auto"/>
        <w:ind w:left="1275.5905511811022" w:hanging="850.3937007874014"/>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7.6.1 </w:t>
      </w:r>
      <w:r w:rsidDel="00000000" w:rsidR="00000000" w:rsidRPr="00000000">
        <w:rPr>
          <w:rFonts w:ascii="Times New Roman" w:cs="Times New Roman" w:eastAsia="Times New Roman" w:hAnsi="Times New Roman"/>
          <w:sz w:val="24"/>
          <w:szCs w:val="24"/>
          <w:highlight w:val="white"/>
          <w:rtl w:val="0"/>
        </w:rPr>
        <w:t xml:space="preserve">O prazo de vigência do Contrato será de </w:t>
      </w:r>
      <w:r w:rsidDel="00000000" w:rsidR="00000000" w:rsidRPr="00000000">
        <w:rPr>
          <w:rFonts w:ascii="Times New Roman" w:cs="Times New Roman" w:eastAsia="Times New Roman" w:hAnsi="Times New Roman"/>
          <w:b w:val="1"/>
          <w:sz w:val="24"/>
          <w:szCs w:val="24"/>
          <w:highlight w:val="white"/>
          <w:rtl w:val="0"/>
        </w:rPr>
        <w:t xml:space="preserve">30 </w:t>
      </w:r>
      <w:r w:rsidDel="00000000" w:rsidR="00000000" w:rsidRPr="00000000">
        <w:rPr>
          <w:rFonts w:ascii="Times New Roman" w:cs="Times New Roman" w:eastAsia="Times New Roman" w:hAnsi="Times New Roman"/>
          <w:b w:val="1"/>
          <w:sz w:val="24"/>
          <w:szCs w:val="24"/>
          <w:highlight w:val="white"/>
          <w:rtl w:val="0"/>
        </w:rPr>
        <w:t xml:space="preserve">(trinta) meses</w:t>
      </w:r>
      <w:r w:rsidDel="00000000" w:rsidR="00000000" w:rsidRPr="00000000">
        <w:rPr>
          <w:rFonts w:ascii="Times New Roman" w:cs="Times New Roman" w:eastAsia="Times New Roman" w:hAnsi="Times New Roman"/>
          <w:sz w:val="24"/>
          <w:szCs w:val="24"/>
          <w:highlight w:val="white"/>
          <w:rtl w:val="0"/>
        </w:rPr>
        <w:t xml:space="preserve">, contados da data da sua assinatura, podendo ser prorrogado, por mútuo acordo entre as partes, mediante termo aditivo, com vantagens para a Contratante, até o limite de </w:t>
      </w:r>
      <w:r w:rsidDel="00000000" w:rsidR="00000000" w:rsidRPr="00000000">
        <w:rPr>
          <w:rFonts w:ascii="Times New Roman" w:cs="Times New Roman" w:eastAsia="Times New Roman" w:hAnsi="Times New Roman"/>
          <w:b w:val="1"/>
          <w:sz w:val="24"/>
          <w:szCs w:val="24"/>
          <w:highlight w:val="white"/>
          <w:rtl w:val="0"/>
        </w:rPr>
        <w:t xml:space="preserve">60 (sessenta) meses.</w:t>
      </w:r>
    </w:p>
    <w:p w:rsidR="00000000" w:rsidDel="00000000" w:rsidP="00000000" w:rsidRDefault="00000000" w:rsidRPr="00000000" w14:paraId="000000DC">
      <w:pPr>
        <w:ind w:left="1160" w:hanging="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left="720" w:firstLine="0"/>
        <w:jc w:val="both"/>
        <w:rPr>
          <w:rFonts w:ascii="Times New Roman" w:cs="Times New Roman" w:eastAsia="Times New Roman" w:hAnsi="Times New Roman"/>
          <w:sz w:val="24"/>
          <w:szCs w:val="24"/>
          <w:shd w:fill="ffffcc" w:val="clea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8. </w:t>
        <w:tab/>
      </w:r>
      <w:r w:rsidDel="00000000" w:rsidR="00000000" w:rsidRPr="00000000">
        <w:rPr>
          <w:rFonts w:ascii="Times New Roman" w:cs="Times New Roman" w:eastAsia="Times New Roman" w:hAnsi="Times New Roman"/>
          <w:b w:val="1"/>
          <w:sz w:val="24"/>
          <w:szCs w:val="24"/>
          <w:highlight w:val="white"/>
          <w:rtl w:val="0"/>
        </w:rPr>
        <w:t xml:space="preserve">MODELO DE GESTÃO DO CONTRATO E CRITÉRIOS DE MEDIÇÃO:</w:t>
      </w:r>
    </w:p>
    <w:p w:rsidR="00000000" w:rsidDel="00000000" w:rsidP="00000000" w:rsidRDefault="00000000" w:rsidRPr="00000000" w14:paraId="000000DF">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.1.  Os serviços serão contratados por posto, observada a carga horária mensal da categoria objeto do contrato;</w:t>
      </w:r>
    </w:p>
    <w:p w:rsidR="00000000" w:rsidDel="00000000" w:rsidP="00000000" w:rsidRDefault="00000000" w:rsidRPr="00000000" w14:paraId="000000E0">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Carga Horária – Jornada de trabalho:</w:t>
      </w:r>
    </w:p>
    <w:p w:rsidR="00000000" w:rsidDel="00000000" w:rsidP="00000000" w:rsidRDefault="00000000" w:rsidRPr="00000000" w14:paraId="000000E1">
      <w:pPr>
        <w:spacing w:after="120" w:before="120" w:line="276" w:lineRule="auto"/>
        <w:ind w:left="500" w:firstLine="208.661417322834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8.2.1. </w:t>
      </w:r>
      <w:r w:rsidDel="00000000" w:rsidR="00000000" w:rsidRPr="00000000">
        <w:rPr>
          <w:rFonts w:ascii="Times New Roman" w:cs="Times New Roman" w:eastAsia="Times New Roman" w:hAnsi="Times New Roman"/>
          <w:sz w:val="24"/>
          <w:szCs w:val="24"/>
          <w:highlight w:val="white"/>
          <w:rtl w:val="0"/>
        </w:rPr>
        <w:t xml:space="preserve">44 (quarenta e quatro) horas semanais, incluindo-se os sábados e excepcionalmente os domingos com a compensação do horário trabalhado, para atender interesses da Contratante e em comum acordo com a Contratada, a serem exercidas segundo as normas de horário estabelecidas pela UFAL;</w:t>
      </w:r>
    </w:p>
    <w:p w:rsidR="00000000" w:rsidDel="00000000" w:rsidP="00000000" w:rsidRDefault="00000000" w:rsidRPr="00000000" w14:paraId="000000E2">
      <w:pPr>
        <w:spacing w:after="120" w:before="120" w:line="276" w:lineRule="auto"/>
        <w:ind w:left="500" w:firstLine="208.661417322834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.2.2. </w:t>
      </w:r>
      <w:r w:rsidDel="00000000" w:rsidR="00000000" w:rsidRPr="00000000">
        <w:rPr>
          <w:rFonts w:ascii="Times New Roman" w:cs="Times New Roman" w:eastAsia="Times New Roman" w:hAnsi="Times New Roman"/>
          <w:sz w:val="24"/>
          <w:szCs w:val="24"/>
          <w:highlight w:val="white"/>
          <w:rtl w:val="0"/>
        </w:rPr>
        <w:t xml:space="preserve">Para melhor atender as necessidades dos serviços, a UFAL poderá, a seu exclusivo critério, interesse e conveniência, alterar o horário de prestação dos serviços, obedecidas às disposições da legislação trabalhista, fica estabelecido que os serviços devam ser prestados no </w:t>
      </w:r>
      <w:r w:rsidDel="00000000" w:rsidR="00000000" w:rsidRPr="00000000">
        <w:rPr>
          <w:rFonts w:ascii="Times New Roman" w:cs="Times New Roman" w:eastAsia="Times New Roman" w:hAnsi="Times New Roman"/>
          <w:b w:val="1"/>
          <w:sz w:val="24"/>
          <w:szCs w:val="24"/>
          <w:rtl w:val="0"/>
        </w:rPr>
        <w:t xml:space="preserve">período compreendido das 6h às 21h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intercalando-se o intervalo para refeição e descanso de no mínimo 1 (uma) hora e no máximo 2 (duas) horas;</w:t>
      </w:r>
    </w:p>
    <w:p w:rsidR="00000000" w:rsidDel="00000000" w:rsidP="00000000" w:rsidRDefault="00000000" w:rsidRPr="00000000" w14:paraId="000000E3">
      <w:pPr>
        <w:spacing w:after="120" w:before="120" w:line="276" w:lineRule="auto"/>
        <w:ind w:left="500" w:firstLine="208.661417322834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.2.3. </w:t>
      </w:r>
      <w:r w:rsidDel="00000000" w:rsidR="00000000" w:rsidRPr="00000000">
        <w:rPr>
          <w:rFonts w:ascii="Times New Roman" w:cs="Times New Roman" w:eastAsia="Times New Roman" w:hAnsi="Times New Roman"/>
          <w:sz w:val="24"/>
          <w:szCs w:val="24"/>
          <w:highlight w:val="white"/>
          <w:rtl w:val="0"/>
        </w:rPr>
        <w:t xml:space="preserve">Nos serviços definidos neste Termo de Referência, a hora-padrão estabelecida pelo órgão representativo da categoria será reconhecida como hora-cheia, ou seja, equivalente a 60 (sessenta) minutos;</w:t>
      </w:r>
    </w:p>
    <w:p w:rsidR="00000000" w:rsidDel="00000000" w:rsidP="00000000" w:rsidRDefault="00000000" w:rsidRPr="00000000" w14:paraId="000000E4">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.3.  A Universidade Federal de Alagoas designará servidores que atuarão na gestão e fiscalização contratual. Essas atividades serão desenvolvidas em ações articuladas por servidores da Pró-Reitoria de Gestão Institucional - PROGINST;</w:t>
      </w:r>
    </w:p>
    <w:p w:rsidR="00000000" w:rsidDel="00000000" w:rsidP="00000000" w:rsidRDefault="00000000" w:rsidRPr="00000000" w14:paraId="000000E5">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Toda e qualquer comunicação com a contratada deverá ser registrada pelos canais oficiais da Administração Pública, utilizando-se de documentos e ferramentas de comunicação que possam ser utilizadas como provas do ato.</w:t>
      </w:r>
    </w:p>
    <w:p w:rsidR="00000000" w:rsidDel="00000000" w:rsidP="00000000" w:rsidRDefault="00000000" w:rsidRPr="00000000" w14:paraId="000000E6">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O instrumento que será utilizado para aferição e medição do serviço prestado consiste no Instrumento de Medição de Resultado, o qual especifica parâmetros e definições para prover o pagamento mensal, conforme avaliação que será realizada.</w:t>
      </w:r>
    </w:p>
    <w:p w:rsidR="00000000" w:rsidDel="00000000" w:rsidP="00000000" w:rsidRDefault="00000000" w:rsidRPr="00000000" w14:paraId="000000E7">
      <w:pPr>
        <w:spacing w:after="120" w:before="120" w:line="276" w:lineRule="auto"/>
        <w:ind w:left="860" w:hanging="434.8031496062991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8.6 </w:t>
      </w:r>
      <w:r w:rsidDel="00000000" w:rsidR="00000000" w:rsidRPr="00000000">
        <w:rPr>
          <w:rFonts w:ascii="Times New Roman" w:cs="Times New Roman" w:eastAsia="Times New Roman" w:hAnsi="Times New Roman"/>
          <w:sz w:val="24"/>
          <w:szCs w:val="24"/>
          <w:highlight w:val="white"/>
          <w:rtl w:val="0"/>
        </w:rPr>
        <w:t xml:space="preserve">METODOLOGIA DE AVALIAÇÃO DA EXECUÇÃO DOS SERVIÇOS.</w:t>
      </w:r>
    </w:p>
    <w:p w:rsidR="00000000" w:rsidDel="00000000" w:rsidP="00000000" w:rsidRDefault="00000000" w:rsidRPr="00000000" w14:paraId="000000E8">
      <w:pPr>
        <w:spacing w:after="120" w:before="120" w:line="276" w:lineRule="auto"/>
        <w:ind w:left="500" w:firstLine="20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8.6.1</w:t>
      </w:r>
      <w:r w:rsidDel="00000000" w:rsidR="00000000" w:rsidRPr="00000000">
        <w:rPr>
          <w:rFonts w:ascii="Times New Roman" w:cs="Times New Roman" w:eastAsia="Times New Roman" w:hAnsi="Times New Roman"/>
          <w:sz w:val="24"/>
          <w:szCs w:val="24"/>
          <w:rtl w:val="0"/>
        </w:rPr>
        <w:t xml:space="preserve"> Os serviços deverão ser executados com base nos parâmetros mínimos a seguir estabelecidos:</w:t>
      </w:r>
    </w:p>
    <w:p w:rsidR="00000000" w:rsidDel="00000000" w:rsidP="00000000" w:rsidRDefault="00000000" w:rsidRPr="00000000" w14:paraId="000000E9">
      <w:pPr>
        <w:spacing w:after="120" w:before="120" w:line="276" w:lineRule="auto"/>
        <w:ind w:left="500" w:firstLine="20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8.6.2 Laboratórios: 450 m²;</w:t>
      </w:r>
    </w:p>
    <w:p w:rsidR="00000000" w:rsidDel="00000000" w:rsidP="00000000" w:rsidRDefault="00000000" w:rsidRPr="00000000" w14:paraId="000000EA">
      <w:pPr>
        <w:spacing w:after="120" w:before="120" w:line="276" w:lineRule="auto"/>
        <w:ind w:left="500" w:firstLine="208.66141732283467"/>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8.6.3.  Áreas comuns: 800 m²;</w:t>
      </w:r>
      <w:r w:rsidDel="00000000" w:rsidR="00000000" w:rsidRPr="00000000">
        <w:rPr>
          <w:rtl w:val="0"/>
        </w:rPr>
      </w:r>
    </w:p>
    <w:p w:rsidR="00000000" w:rsidDel="00000000" w:rsidP="00000000" w:rsidRDefault="00000000" w:rsidRPr="00000000" w14:paraId="000000EB">
      <w:pPr>
        <w:spacing w:after="120" w:before="120" w:line="276" w:lineRule="auto"/>
        <w:ind w:left="500" w:firstLine="208.661417322834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8.6.</w:t>
      </w:r>
      <w:r w:rsidDel="00000000" w:rsidR="00000000" w:rsidRPr="00000000">
        <w:rPr>
          <w:rFonts w:ascii="Times New Roman" w:cs="Times New Roman" w:eastAsia="Times New Roman" w:hAnsi="Times New Roman"/>
          <w:sz w:val="24"/>
          <w:szCs w:val="24"/>
          <w:highlight w:val="white"/>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Almoxarifados, ginásios e galpões: 1.500 m²</w:t>
      </w:r>
    </w:p>
    <w:p w:rsidR="00000000" w:rsidDel="00000000" w:rsidP="00000000" w:rsidRDefault="00000000" w:rsidRPr="00000000" w14:paraId="000000EC">
      <w:pPr>
        <w:spacing w:after="120" w:before="120" w:line="276" w:lineRule="auto"/>
        <w:ind w:left="500" w:firstLine="208.661417322834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8.6.</w:t>
      </w:r>
      <w:r w:rsidDel="00000000" w:rsidR="00000000" w:rsidRPr="00000000">
        <w:rPr>
          <w:rFonts w:ascii="Times New Roman" w:cs="Times New Roman" w:eastAsia="Times New Roman" w:hAnsi="Times New Roman"/>
          <w:sz w:val="24"/>
          <w:szCs w:val="24"/>
          <w:highlight w:val="white"/>
          <w:rtl w:val="0"/>
        </w:rPr>
        <w:t xml:space="preserve">5. Áreas verdes e pátios: 2.700 m²</w:t>
      </w:r>
    </w:p>
    <w:p w:rsidR="00000000" w:rsidDel="00000000" w:rsidP="00000000" w:rsidRDefault="00000000" w:rsidRPr="00000000" w14:paraId="000000ED">
      <w:pPr>
        <w:spacing w:after="120" w:before="120" w:line="276" w:lineRule="auto"/>
        <w:ind w:left="500" w:firstLine="208.661417322834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8.6.</w:t>
      </w:r>
      <w:r w:rsidDel="00000000" w:rsidR="00000000" w:rsidRPr="00000000">
        <w:rPr>
          <w:rFonts w:ascii="Times New Roman" w:cs="Times New Roman" w:eastAsia="Times New Roman" w:hAnsi="Times New Roman"/>
          <w:sz w:val="24"/>
          <w:szCs w:val="24"/>
          <w:highlight w:val="white"/>
          <w:rtl w:val="0"/>
        </w:rPr>
        <w:t xml:space="preserve">6. Metragens: Conforme tabelas abaixo – Postos de Serviços Gerais</w:t>
      </w:r>
    </w:p>
    <w:p w:rsidR="00000000" w:rsidDel="00000000" w:rsidP="00000000" w:rsidRDefault="00000000" w:rsidRPr="00000000" w14:paraId="000000EE">
      <w:pPr>
        <w:spacing w:after="120" w:before="120" w:line="276" w:lineRule="auto"/>
        <w:ind w:left="500" w:firstLine="208.661417322834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8.6.</w:t>
      </w:r>
      <w:r w:rsidDel="00000000" w:rsidR="00000000" w:rsidRPr="00000000">
        <w:rPr>
          <w:rFonts w:ascii="Times New Roman" w:cs="Times New Roman" w:eastAsia="Times New Roman" w:hAnsi="Times New Roman"/>
          <w:sz w:val="24"/>
          <w:szCs w:val="24"/>
          <w:highlight w:val="white"/>
          <w:rtl w:val="0"/>
        </w:rPr>
        <w:t xml:space="preserve">7. Encarregados = 1 para cada 30 Serventes.</w:t>
      </w:r>
    </w:p>
    <w:p w:rsidR="00000000" w:rsidDel="00000000" w:rsidP="00000000" w:rsidRDefault="00000000" w:rsidRPr="00000000" w14:paraId="000000EF">
      <w:pPr>
        <w:spacing w:after="120" w:before="120" w:line="276" w:lineRule="auto"/>
        <w:ind w:left="500" w:firstLine="208.661417322834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8.6.</w:t>
      </w:r>
      <w:r w:rsidDel="00000000" w:rsidR="00000000" w:rsidRPr="00000000">
        <w:rPr>
          <w:rFonts w:ascii="Times New Roman" w:cs="Times New Roman" w:eastAsia="Times New Roman" w:hAnsi="Times New Roman"/>
          <w:sz w:val="24"/>
          <w:szCs w:val="24"/>
          <w:highlight w:val="white"/>
          <w:rtl w:val="0"/>
        </w:rPr>
        <w:t xml:space="preserve">8. METRAGEM DE REFERÊNCIA: as mínimas definidas pela a IN nº 05/2017 para cada área estabelecida abaixo.</w:t>
      </w:r>
    </w:p>
    <w:p w:rsidR="00000000" w:rsidDel="00000000" w:rsidP="00000000" w:rsidRDefault="00000000" w:rsidRPr="00000000" w14:paraId="000000F0">
      <w:pPr>
        <w:spacing w:after="120" w:before="120" w:line="276" w:lineRule="auto"/>
        <w:ind w:left="72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F1">
      <w:pPr>
        <w:spacing w:after="120" w:before="120" w:line="276" w:lineRule="auto"/>
        <w:ind w:left="72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CAMPUS A.C. SIMÕES – TABELA A</w:t>
      </w:r>
    </w:p>
    <w:tbl>
      <w:tblPr>
        <w:tblStyle w:val="Table2"/>
        <w:tblW w:w="88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1950"/>
        <w:gridCol w:w="2265"/>
        <w:tblGridChange w:id="0">
          <w:tblGrid>
            <w:gridCol w:w="4665"/>
            <w:gridCol w:w="1950"/>
            <w:gridCol w:w="2265"/>
          </w:tblGrid>
        </w:tblGridChange>
      </w:tblGrid>
      <w:tr>
        <w:trPr>
          <w:trHeight w:val="640" w:hRule="atLeast"/>
        </w:trPr>
        <w:tc>
          <w:tcPr>
            <w:gridSpan w:val="2"/>
            <w:tcBorders>
              <w:top w:color="000000" w:space="0" w:sz="8" w:val="single"/>
              <w:left w:color="000000" w:space="0" w:sz="8" w:val="single"/>
              <w:bottom w:color="000000" w:space="0" w:sz="8" w:val="single"/>
              <w:right w:color="000000" w:space="0" w:sz="8" w:val="single"/>
            </w:tcBorders>
            <w:shd w:fill="f1c232" w:val="clear"/>
            <w:tcMar>
              <w:top w:w="40.0" w:type="dxa"/>
              <w:left w:w="40.0" w:type="dxa"/>
              <w:bottom w:w="40.0" w:type="dxa"/>
              <w:right w:w="40.0" w:type="dxa"/>
            </w:tcMar>
            <w:vAlign w:val="bottom"/>
          </w:tcPr>
          <w:p w:rsidR="00000000" w:rsidDel="00000000" w:rsidP="00000000" w:rsidRDefault="00000000" w:rsidRPr="00000000" w14:paraId="000000F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ÁREAS COMUNS (800 M²)</w:t>
            </w:r>
          </w:p>
        </w:tc>
        <w:tc>
          <w:tcPr>
            <w:tcBorders>
              <w:top w:color="000000" w:space="0" w:sz="8" w:val="single"/>
              <w:left w:color="000000" w:space="0" w:sz="0" w:val="nil"/>
              <w:bottom w:color="000000" w:space="0" w:sz="8" w:val="single"/>
              <w:right w:color="000000" w:space="0" w:sz="8" w:val="single"/>
            </w:tcBorders>
            <w:shd w:fill="f7cb4d" w:val="clear"/>
            <w:tcMar>
              <w:top w:w="40.0" w:type="dxa"/>
              <w:left w:w="40.0" w:type="dxa"/>
              <w:bottom w:w="40.0" w:type="dxa"/>
              <w:right w:w="40.0" w:type="dxa"/>
            </w:tcMar>
            <w:vAlign w:val="bottom"/>
          </w:tcPr>
          <w:p w:rsidR="00000000" w:rsidDel="00000000" w:rsidP="00000000" w:rsidRDefault="00000000" w:rsidRPr="00000000" w14:paraId="000000F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de Serventes - Por produtividade</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F5">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Bloco 1 - BSA 1</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F6">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1.469,20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F7">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0F8">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Bloco 2 - BSA 2</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0F9">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1.469,20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0FA">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FB">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BLOCO 07</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FC">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963,30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0FD">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0FE">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BLOCO 13 (SERVIÇO SOCIAL)</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0FF">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1.219,50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00">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01">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BLOCO 14 (ADMINISTRAÇÃO)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02">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1.219,50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03">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1,5</w:t>
            </w:r>
          </w:p>
        </w:tc>
      </w:tr>
      <w:tr>
        <w:trPr>
          <w:trHeight w:val="60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04">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BLOCO 18 JOÃO DE DEUS (CONTABILIDADE, ECONOMIA)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05">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2.228,64</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06">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07">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CEDU sede nova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08">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1.241,34</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09">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0A">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CEDU ampliação sede nova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0B">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508,89</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0C">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0D">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CEDU sede original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0E">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1.734,12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0F">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10">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CEDU rampa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11">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136,25</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12">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13">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Educação Física - salas de aula, adm, etc.0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14">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1.551,81</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15">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16">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CIED</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17">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355,09</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18">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19">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NDI</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1A">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1.226,00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1B">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1C">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Núcleo de Educação Física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1D">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3.856,00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1E">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1F">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CTEC - Centro de Tecnologia (velho)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20">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3.295,08</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21">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22">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CTEC (novo 1)</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23">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951,03</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24">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25">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CTEC (novo 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26">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2.764,70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27">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28">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Núcleo de Pesquisa Tecnológicas - NPT</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29">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578,40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2A">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2B">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Cantina do CTEC</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2C">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226,00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2D">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2E">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ESENFAR</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2F">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3.029,26</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30">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31">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FANUT</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32">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2.782,66</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33">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34">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FOUFAL</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35">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4.325,23</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36">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37">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FAU - Prédio Antigo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38">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3.888,10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39">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3A">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FAU - Ampliação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3B">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374,21</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3C">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3D">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FOUFAL - área de convivência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3E">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156,00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3F">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40">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Auditório CSAU + Banheiros + Cantina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41">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812,60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42">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43">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FSSO Feac. Serviço Social - (pav. térreo)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44">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1.680,00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45">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46">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FEAC (NOVO)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47">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2.005,92</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48">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49">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FALE - Prédio novo (UFAL)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4A">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1.469,20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4B">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4C">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FALE - Prédio novo (FUNDEPES)</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4D">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1.800,00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4E">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4F">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FALE - Letras e Libras - CTINFRA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50">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817,20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51">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52">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FAMED - Prédio Administrativo 1</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53">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2.704,00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54">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55">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FAMED - Sala de Aula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56">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1.397,64</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57">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58">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FAMED - Bloco Administrativo 2</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59">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1.260,00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5A">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5B">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FAMED - Bloco Docente Assistencial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5C">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1.260,00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5D">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5E">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BIBLIOTECONOMIA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5F">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817,20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60">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61">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ICAT</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62">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1.680,00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63">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64">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IGDEMA - Prédio novo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65">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1.257,40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66">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67">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IGDEMA - Prédio velho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68">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1.680,00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69">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6A">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ICBS - Bloco 3 - Salas de aulas teóricas "B"</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6B">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1.185,44</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6C">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6D">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ICBS - Bloco 4 - Salas de aulas teóricas "C"</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6E">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995,26</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6F">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70">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ICBS - Bloco 5</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71">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995,26</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72">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73">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ICBS - Bloco 7 - Anatomia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74">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685,00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75">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76">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ICBS - Bloco 9 - Salas de Aulas</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77">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577,44</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78">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79">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7A">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1.354,00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7B">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7C">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 - Prédio novo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7D">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1.354,00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7E">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7F">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 - Prédio velho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80">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1.680,00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81">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82">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 - Anexo ao prédio novo - CTINFRA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83">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620,73</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84">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85">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 - CPMAT</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86">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545,00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87">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88">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ICHCA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89">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4.483,90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8A">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8B">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COS - Prédio velho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8C">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1.268,00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8D">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8E">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COS - Prédio novo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8F">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1.354,00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90">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1">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IF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2">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1.204,21</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3">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94">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IF - Prédio anexo física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95">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410,00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96">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7">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IF - Prédio velho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8">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1.680,00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9">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9A">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IF - Bloco de sala de aula (novo)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9B">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1.185,44</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9C">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D">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IF - Prédio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E">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1.257,40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9F">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A0">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IM - Bloco 12</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A1">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1.680,00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A2">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3">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IM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4">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1.244,99</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5">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A6">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IP</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A7">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1.368,30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A8">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9">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IQB - Prédio velho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A">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1.680,00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B">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AC">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IQB - Bloco de Ressonância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AD">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352,50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AE">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AF">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IQB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0">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1.280,00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1">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B2">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Guarita na entrada principal do C. A. C. S.</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B3">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310,15</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B4">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5">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Guarita Lateral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6">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288,00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7">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B8">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Guarita elevada - 2 unidades</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B9">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9,00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BA">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B">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Guarita elevada - 2 unidades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C">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9,00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BD">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BE">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Reitoria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BF">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4.086,73</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C0">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C1">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Biblioteca Central - BC</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C2">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4.814,02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C3">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C4">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SIASS - RU velho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C5">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1.081,10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C6">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C7">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CIC - Centro de Integração Comunitária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C8">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3.971,67</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C9">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CA">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INBAMBU</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CB">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700,70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CC">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CD">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NEPS (Antiga Copeve)</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CE">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598,80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CF">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0,7</w:t>
            </w:r>
          </w:p>
        </w:tc>
      </w:tr>
      <w:tr>
        <w:trPr>
          <w:trHeight w:val="60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D0">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Residência Universitária (5 blocos + recepção)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D1">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4.081,12</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D2">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5,1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D3">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Restaurante Universitário (novo 1)</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D4">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2.176,83</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D5">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D6">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Cantina entre FSSO e IM</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D7">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86,49</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D8">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0,1</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D9">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Superintendência de Infraestrutura - SINFRA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DA">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1.222,80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DB">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DC">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Estação Meteorológica - Radar</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DD">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272,00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DE">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DF">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Arquivo Geral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E0">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388,80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E1">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0,5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E2">
            <w:pPr>
              <w:spacing w:after="120" w:before="120" w:line="276" w:lineRule="auto"/>
              <w:ind w:left="860" w:hanging="440"/>
              <w:jc w:val="both"/>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Gráfica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E3">
            <w:pPr>
              <w:spacing w:after="120" w:before="120" w:line="276" w:lineRule="auto"/>
              <w:ind w:left="860" w:hanging="440"/>
              <w:jc w:val="right"/>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1.209,00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1E4">
            <w:pPr>
              <w:spacing w:after="120" w:before="120" w:line="276" w:lineRule="auto"/>
              <w:ind w:left="860" w:hanging="440"/>
              <w:jc w:val="center"/>
              <w:rPr>
                <w:rFonts w:ascii="Times New Roman" w:cs="Times New Roman" w:eastAsia="Times New Roman" w:hAnsi="Times New Roman"/>
                <w:b w:val="1"/>
                <w:color w:val="604a7b"/>
                <w:sz w:val="24"/>
                <w:szCs w:val="24"/>
                <w:highlight w:val="white"/>
              </w:rPr>
            </w:pPr>
            <w:r w:rsidDel="00000000" w:rsidR="00000000" w:rsidRPr="00000000">
              <w:rPr>
                <w:rFonts w:ascii="Times New Roman" w:cs="Times New Roman" w:eastAsia="Times New Roman" w:hAnsi="Times New Roman"/>
                <w:b w:val="1"/>
                <w:color w:val="604a7b"/>
                <w:sz w:val="24"/>
                <w:szCs w:val="24"/>
                <w:highlight w:val="white"/>
                <w:rtl w:val="0"/>
              </w:rPr>
              <w:t xml:space="preserve">1,5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117.937,75</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157,1</w:t>
            </w:r>
          </w:p>
        </w:tc>
      </w:tr>
      <w:tr>
        <w:trPr>
          <w:trHeight w:val="300" w:hRule="atLeast"/>
        </w:trPr>
        <w:tc>
          <w:tcPr>
            <w:tcBorders>
              <w:top w:color="000000" w:space="0" w:sz="0" w:val="nil"/>
              <w:left w:color="000000" w:space="0" w:sz="0" w:val="nil"/>
              <w:bottom w:color="000000" w:space="0" w:sz="8" w:val="single"/>
              <w:right w:color="000000" w:space="0" w:sz="0" w:val="nil"/>
            </w:tcBorders>
            <w:shd w:fill="fef8e3" w:val="clear"/>
            <w:tcMar>
              <w:top w:w="40.0" w:type="dxa"/>
              <w:left w:w="40.0" w:type="dxa"/>
              <w:bottom w:w="40.0" w:type="dxa"/>
              <w:right w:w="40.0" w:type="dxa"/>
            </w:tcMar>
            <w:vAlign w:val="bottom"/>
          </w:tcPr>
          <w:p w:rsidR="00000000" w:rsidDel="00000000" w:rsidP="00000000" w:rsidRDefault="00000000" w:rsidRPr="00000000" w14:paraId="000001E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ef8e3" w:val="clear"/>
            <w:tcMar>
              <w:top w:w="40.0" w:type="dxa"/>
              <w:left w:w="40.0" w:type="dxa"/>
              <w:bottom w:w="40.0" w:type="dxa"/>
              <w:right w:w="40.0" w:type="dxa"/>
            </w:tcMar>
            <w:vAlign w:val="bottom"/>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ef8e3" w:val="clear"/>
            <w:tcMar>
              <w:top w:w="40.0" w:type="dxa"/>
              <w:left w:w="40.0" w:type="dxa"/>
              <w:bottom w:w="40.0" w:type="dxa"/>
              <w:right w:w="40.0" w:type="dxa"/>
            </w:tcMar>
            <w:vAlign w:val="bottom"/>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trHeight w:val="580" w:hRule="atLeast"/>
        </w:trPr>
        <w:tc>
          <w:tcPr>
            <w:gridSpan w:val="2"/>
            <w:tcBorders>
              <w:top w:color="000000" w:space="0" w:sz="0" w:val="nil"/>
              <w:left w:color="000000" w:space="0" w:sz="8" w:val="single"/>
              <w:bottom w:color="000000" w:space="0" w:sz="8" w:val="single"/>
              <w:right w:color="000000" w:space="0" w:sz="8" w:val="single"/>
            </w:tcBorders>
            <w:shd w:fill="8989eb" w:val="clear"/>
            <w:tcMar>
              <w:top w:w="40.0" w:type="dxa"/>
              <w:left w:w="40.0" w:type="dxa"/>
              <w:bottom w:w="40.0" w:type="dxa"/>
              <w:right w:w="40.0" w:type="dxa"/>
            </w:tcMar>
            <w:vAlign w:val="bottom"/>
          </w:tcPr>
          <w:p w:rsidR="00000000" w:rsidDel="00000000" w:rsidP="00000000" w:rsidRDefault="00000000" w:rsidRPr="00000000" w14:paraId="000001EB">
            <w:pPr>
              <w:spacing w:after="120" w:before="120" w:line="276" w:lineRule="auto"/>
              <w:ind w:left="860" w:hanging="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LABORATÓRIOS (450 M²)</w:t>
            </w:r>
          </w:p>
        </w:tc>
        <w:tc>
          <w:tcPr>
            <w:tcBorders>
              <w:top w:color="000000" w:space="0" w:sz="0" w:val="nil"/>
              <w:left w:color="000000" w:space="0" w:sz="0" w:val="nil"/>
              <w:bottom w:color="000000" w:space="0" w:sz="8" w:val="single"/>
              <w:right w:color="000000" w:space="0" w:sz="8" w:val="single"/>
            </w:tcBorders>
            <w:shd w:fill="8989eb" w:val="clear"/>
            <w:tcMar>
              <w:top w:w="40.0" w:type="dxa"/>
              <w:left w:w="40.0" w:type="dxa"/>
              <w:bottom w:w="40.0" w:type="dxa"/>
              <w:right w:w="40.0" w:type="dxa"/>
            </w:tcMar>
            <w:vAlign w:val="bottom"/>
          </w:tcPr>
          <w:p w:rsidR="00000000" w:rsidDel="00000000" w:rsidP="00000000" w:rsidRDefault="00000000" w:rsidRPr="00000000" w14:paraId="000001ED">
            <w:pPr>
              <w:spacing w:after="120" w:before="120" w:line="276" w:lineRule="auto"/>
              <w:ind w:left="860" w:hanging="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de Serventes - Por produtividade</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E">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CEENG - Laboratório de Projetos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E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310,15</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F0">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1F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Destilação de Aguardente</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1F2">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255,50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1F3">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4">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LSA - Laboratório Graduação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F5">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F6">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1F7">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ESENFAR - Laboratório novo</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1F8">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638,00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1F9">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A">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Bloco 8 - Laboratórios NIOCENBIO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F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615,79</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1F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1F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Bloco 1 e 2 (Administrativo e Laboratório)</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1FE">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2.289,85</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1F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psicologia I</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01">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164,00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0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203">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psicologia II</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04">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189,00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05">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 Sep. e Otimização de Proc. LASSOP</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0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431,12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0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20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MATER LABS</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0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650,00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0B">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C">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Casinha - Experimentos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0D">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64,00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0E">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20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LEMA</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10">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600,00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11">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2">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LCCV</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1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1.664,58</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1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3,7</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21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Biotério Central - BIOCEN 1</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1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591,00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1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Biotério Central - BIOCEN 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19">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591,00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1A">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21B">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CRAD</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1C">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357,75</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21D">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0,8</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E">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NÚCLEO DE PESQUISA MULTIDISCIPLINAR (SEVERINÃO)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1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1.203,00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20">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2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22">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10.764,74</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223">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25,2</w:t>
            </w:r>
          </w:p>
        </w:tc>
      </w:tr>
      <w:tr>
        <w:trPr>
          <w:trHeight w:val="300" w:hRule="atLeast"/>
        </w:trPr>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224">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trHeight w:val="580" w:hRule="atLeast"/>
        </w:trPr>
        <w:tc>
          <w:tcPr>
            <w:gridSpan w:val="2"/>
            <w:tcBorders>
              <w:top w:color="000000" w:space="0" w:sz="0" w:val="nil"/>
              <w:left w:color="000000" w:space="0" w:sz="8" w:val="single"/>
              <w:bottom w:color="000000" w:space="0" w:sz="8" w:val="single"/>
              <w:right w:color="000000" w:space="0" w:sz="8" w:val="single"/>
            </w:tcBorders>
            <w:shd w:fill="4dd0e1" w:val="clear"/>
            <w:tcMar>
              <w:top w:w="40.0" w:type="dxa"/>
              <w:left w:w="40.0" w:type="dxa"/>
              <w:bottom w:w="40.0" w:type="dxa"/>
              <w:right w:w="40.0" w:type="dxa"/>
            </w:tcMar>
            <w:vAlign w:val="bottom"/>
          </w:tcPr>
          <w:p w:rsidR="00000000" w:rsidDel="00000000" w:rsidP="00000000" w:rsidRDefault="00000000" w:rsidRPr="00000000" w14:paraId="0000022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ALMOXARIFADOS, GINÁSIOS E GALPÕES (1500 M²)</w:t>
            </w:r>
          </w:p>
        </w:tc>
        <w:tc>
          <w:tcPr>
            <w:tcBorders>
              <w:top w:color="000000" w:space="0" w:sz="0" w:val="nil"/>
              <w:left w:color="000000" w:space="0" w:sz="0" w:val="nil"/>
              <w:bottom w:color="000000" w:space="0" w:sz="8" w:val="single"/>
              <w:right w:color="000000" w:space="0" w:sz="8" w:val="single"/>
            </w:tcBorders>
            <w:shd w:fill="4dd0e1" w:val="clear"/>
            <w:tcMar>
              <w:top w:w="40.0" w:type="dxa"/>
              <w:left w:w="40.0" w:type="dxa"/>
              <w:bottom w:w="40.0" w:type="dxa"/>
              <w:right w:w="40.0" w:type="dxa"/>
            </w:tcMar>
            <w:vAlign w:val="bottom"/>
          </w:tcPr>
          <w:p w:rsidR="00000000" w:rsidDel="00000000" w:rsidP="00000000" w:rsidRDefault="00000000" w:rsidRPr="00000000" w14:paraId="00000229">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de Serventes - Por produtividade</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2A">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IQB - Almoxarifado de Produtos Químicos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2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336,40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2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2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Almoxarifado de Obra - SINFRA</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2E">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288,00</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2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3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Almoxarifado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31">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762,00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3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0,5</w:t>
            </w:r>
          </w:p>
        </w:tc>
      </w:tr>
      <w:tr>
        <w:trPr>
          <w:trHeight w:val="340" w:hRule="atLeast"/>
        </w:trPr>
        <w:tc>
          <w:tcPr>
            <w:tcBorders>
              <w:top w:color="000000" w:space="0" w:sz="0" w:val="nil"/>
              <w:left w:color="000000" w:space="0" w:sz="8" w:val="single"/>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33">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Almoxarifado - 2 Galpões</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34">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800,00</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35">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3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Quadra 1 (Complexo Esportivo)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3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2.142,99</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3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3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Quadra 2 (Complexo Esportivo)</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3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3.357,89</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3B">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3C">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Campo de Futebol (Complexo Esportivo)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3D">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15.994,14</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3E">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w:t>
            </w:r>
          </w:p>
        </w:tc>
      </w:tr>
      <w:tr>
        <w:trPr>
          <w:trHeight w:val="340" w:hRule="atLeast"/>
        </w:trPr>
        <w:tc>
          <w:tcPr>
            <w:tcBorders>
              <w:top w:color="000000" w:space="0" w:sz="0" w:val="nil"/>
              <w:left w:color="000000" w:space="0" w:sz="8" w:val="single"/>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3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Pista de Atletismo (Complexo Esportivo)</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40">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24.176,42</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41">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42">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Piscina (Complexo Esportivo)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4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2.505,00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4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1,7</w:t>
            </w:r>
          </w:p>
        </w:tc>
      </w:tr>
      <w:tr>
        <w:trPr>
          <w:trHeight w:val="340" w:hRule="atLeast"/>
        </w:trPr>
        <w:tc>
          <w:tcPr>
            <w:tcBorders>
              <w:top w:color="000000" w:space="0" w:sz="0" w:val="nil"/>
              <w:left w:color="000000" w:space="0" w:sz="8" w:val="single"/>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4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Ginásio (Complexo Esportivo)</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4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1.409,00</w:t>
            </w:r>
          </w:p>
        </w:tc>
        <w:tc>
          <w:tcPr>
            <w:tcBorders>
              <w:top w:color="000000" w:space="0" w:sz="0" w:val="nil"/>
              <w:left w:color="000000" w:space="0" w:sz="0" w:val="nil"/>
              <w:bottom w:color="000000" w:space="0" w:sz="8" w:val="single"/>
              <w:right w:color="000000" w:space="0" w:sz="8" w:val="single"/>
            </w:tcBorders>
            <w:shd w:fill="e0f7fa" w:val="clear"/>
            <w:tcMar>
              <w:top w:w="40.0" w:type="dxa"/>
              <w:left w:w="40.0" w:type="dxa"/>
              <w:bottom w:w="40.0" w:type="dxa"/>
              <w:right w:w="40.0" w:type="dxa"/>
            </w:tcMar>
            <w:vAlign w:val="top"/>
          </w:tcPr>
          <w:p w:rsidR="00000000" w:rsidDel="00000000" w:rsidP="00000000" w:rsidRDefault="00000000" w:rsidRPr="00000000" w14:paraId="0000024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4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49">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51.771,84</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4A">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22</w:t>
            </w:r>
          </w:p>
        </w:tc>
      </w:tr>
      <w:tr>
        <w:trPr>
          <w:trHeight w:val="300" w:hRule="atLeast"/>
        </w:trPr>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24B">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trHeight w:val="320" w:hRule="atLeast"/>
        </w:trPr>
        <w:tc>
          <w:tcPr>
            <w:gridSpan w:val="3"/>
            <w:tcBorders>
              <w:top w:color="000000" w:space="0" w:sz="0" w:val="nil"/>
              <w:left w:color="000000" w:space="0" w:sz="8" w:val="single"/>
              <w:bottom w:color="000000" w:space="0" w:sz="8" w:val="single"/>
              <w:right w:color="000000" w:space="0" w:sz="8" w:val="single"/>
            </w:tcBorders>
            <w:shd w:fill="8bc34a" w:val="clear"/>
            <w:tcMar>
              <w:top w:w="40.0" w:type="dxa"/>
              <w:left w:w="40.0" w:type="dxa"/>
              <w:bottom w:w="40.0" w:type="dxa"/>
              <w:right w:w="40.0" w:type="dxa"/>
            </w:tcMar>
            <w:vAlign w:val="bottom"/>
          </w:tcPr>
          <w:p w:rsidR="00000000" w:rsidDel="00000000" w:rsidP="00000000" w:rsidRDefault="00000000" w:rsidRPr="00000000" w14:paraId="0000024E">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PISOS PAVIMENTADOS ADJACENTES/CONTÍGUOS ÀS EDIFICAÇÕES (2.700 M²)</w:t>
            </w:r>
          </w:p>
        </w:tc>
      </w:tr>
      <w:tr>
        <w:trPr>
          <w:trHeight w:val="88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5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área pavimentada + calçada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53">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de Serventes - Por produtividade</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54">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CEDU - Centro de Educação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55">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213,00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56">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57">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COS - Ampliação</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58">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38,00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59">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5A">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COS - Comunicação Social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5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505,85</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5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5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CSAU - Faculdade de Enfermagem</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5E">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1.280,91</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5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6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CTEC - Centro de Tecnologia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61">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7.412,00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6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2,7</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63">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CTEC - ALAMBIQUE (Laboratório de Destilação de Aguardente)</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64">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1.325,64</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65">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0,5</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6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CTEC - LASSOP (Laboratório de Separação e Otimização de Processos)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6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2,40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6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6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CTEC - LEMA (Laboratório de Estruturas e Materiais)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6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345,00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6B">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6C">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CTEC - MATERLAB</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6D">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57,00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6E">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6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CTEC - NPT (Núcleo de Pesquisas Tecnológicas)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70">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279,27</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71">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72">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Faculdade de Biblioteconomia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7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394,43</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7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7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FALE - Faculdade de Letras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7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255,00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7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7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FAMED - 3º CENTRO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79">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269,00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7A">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7B">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FAMED - Faculdade de Medicina</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7C">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315,00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7D">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7E">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FANUT - Faculdade de Nutrição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7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787,06</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80">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8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FAU - Faculdade de Arquitetura e Urbanismo -</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82">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2.406,58</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83">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84">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FDA - Faculdade de Direito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85">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2.739,00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86">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87">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FEAC - Faculdade de Economia, Administração e Contabilidade</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88">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2.787,14</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89">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8A">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FOUFAL - Faculdade de Odontologia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8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2.757,00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8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8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FSSO - Faculdade de Serviço Social</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8E">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759,78</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8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9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IC - Instituto de Computação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91">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1.872,74</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9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93">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IC Laboratório</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94">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2.008,72</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95">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9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ICAT - Instituto de Ciências Atmosféricas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9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102,35</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9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9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ICBS - Instituto de Ciências Biológicas e da Saúde</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9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2.201,00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9B">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9C">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ICS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9D">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38,00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9E">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9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IF - Instituto de Física</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A0">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896,32</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A1">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A2">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IGDEMA - BLOCO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A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1.757,24</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A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A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IGDEMA - Instituto de Geografia, Desenvolvimento e Meio Ambiente</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A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397,69</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A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A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 - CPMAT (Centro de Pesquisas em Matemática Computacional)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A9">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107,08</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AA">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AB">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 - Instituto de Matemática (NOVO)</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AC">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525,95</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AD">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AE">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 - Instituto de Matemática (VELHO)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A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1.201,02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0">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0,4</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B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INSTITUTO DE EDUCAÇÃO FÍSICA - (quadras EXISTENTES)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B2">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1.104,73</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B3">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0,4</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4">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INSTITUTO DE EDUCAÇÃO FÍSICA - GINÁSIO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5">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85,93</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6">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B7">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INSTITUTO DE EDUCAÇÃO FÍSICA - CAMPO DE FUTEBOL</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B8">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8.584,00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B9">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3,2</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A">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INSTITUTO DE EDUCAÇÃO FÍSICA - Piscina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788,00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B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0,3</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B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INSTITUTO DE EDUCAÇÃO FÍSICA - Pista de Atletismo</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BE">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2.301,50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B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IP - Instituto de Psicologia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1">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1.882,03</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C3">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IQB - Almoxarifado produtos químicos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C4">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27,08</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C5">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IQB ANTIGO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316,28</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C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IQB - NAPRMN (Núcleo de Análises e Pesquisa em Ressonância Magnética Nuclear)</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C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574,49</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CB">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C">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IQB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D">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555,32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CE">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C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LETRAS E LIBRAS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D0">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1.450,83</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D1">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2">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BLOCO 13 (SERVIÇO SOCIAL)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1.853,07</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D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BLOCO 18 JOÃO DE DEUS (CONTABILIDADE, ECONOMIA)</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D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865,75</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D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BSA 1 (Bloco de Salas de Aula)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9">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A">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DB">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BSA 2 (Bloco de Salas de Aula)</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DC">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100,00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DD">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E">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ALMOXARIFADO ANTIGO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D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96,92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E0">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E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ALMOXARIFADO DE OBRAS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E2">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2.089,87</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E3">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0,8</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E4">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ALMOXARIFADO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E5">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E6">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E7">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ARQUIVO CENTRAL (biblioteca)</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E8">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1.209,49</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E9">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EA">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BIBLIOTECA CENTRAL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E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424,00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E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E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BIOTÉRIO</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EE">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384,41</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E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Centro de Ciências Biologicas (Antigo CCBI)/ Memorial Ufal 50 anos Edf. original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1">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670,71</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0,2</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F3">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CIC - CENTRO DE INTERESSE COMUNITÁRIO</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F4">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2.016,10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F5">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COPEVE</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126,34</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F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ESCOLA TÉCNICA DE ARTES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F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32,80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FB">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C">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Espaço Cultural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D">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164,00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2FE">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2F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Garagem</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00">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5.310,43</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01">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2">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GRÁFICA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154,31</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0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Inbambu</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0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125,00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0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LCCV (Laboratório de Computação Científica e Visualização)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9">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2.454,08</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A">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0,9</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0B">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MHN/LABMAR</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0C">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1.562,98</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0D">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E">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Museu Théo Brandão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0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953,16</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10">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1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NDI/CRECHE</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12">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716,25</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13">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14">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NPM (SEVERINÃO)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15">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781,92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16">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17">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RADAR</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18">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35,41</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19">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1A">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REITORIA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1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12.895,30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1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4,8</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1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RESIDÊNCIA UNIVERSITÁRIA (ANTIGA)</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1E">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2.362,18</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1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2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RESIDÊNCIA UNIVERSITÁRIA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21">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2.156,32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2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0,8</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23">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RESTAURANTE UNIVERSITÁRIO (ANTIGO) (4) NOVA SEDE SIASS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24">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363,93</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25">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2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RESTAURANTE UNIVERSITÁRIO (Novo)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2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2.862,23</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2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2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SINFRA</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2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2.300,60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2B">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2C">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Usina Ciência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2D">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124,52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2E">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0,0</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2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Praça FEAC - IM</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30">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2.484,69</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31">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0,9</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32">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Praça RU antigo (Praça da Paz)</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3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5.571,37</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3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3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Praças do Bancos</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3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2.734,50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3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3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SUBTOTAIS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39">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109.790,00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3A">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33B">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w:t>
            </w:r>
          </w:p>
        </w:tc>
        <w:tc>
          <w:tcPr>
            <w:gridSpan w:val="2"/>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33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109.790,00</w:t>
            </w:r>
          </w:p>
        </w:tc>
      </w:tr>
    </w:tbl>
    <w:p w:rsidR="00000000" w:rsidDel="00000000" w:rsidP="00000000" w:rsidRDefault="00000000" w:rsidRPr="00000000" w14:paraId="0000033E">
      <w:pPr>
        <w:spacing w:after="120" w:before="120" w:line="276" w:lineRule="auto"/>
        <w:ind w:left="72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33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Unidades onde foram lotados mais postos do que a produtividade sugerida, tendo em vista as peculiaridades dos ambientes a serem limpos (salas com alto número de móveis e divisórias a serem limpos; com grande fluxo de pessoas transitando; área a ser limpa nos três horários etc.).</w:t>
      </w:r>
    </w:p>
    <w:p w:rsidR="00000000" w:rsidDel="00000000" w:rsidP="00000000" w:rsidRDefault="00000000" w:rsidRPr="00000000" w14:paraId="0000034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Unidades que estão em fase de conclusão das obras ou reforma, implicando no seu não funcionamento. Assim não é possível especificar a forma de prestação do serviço, de modo que a contratação para estas áreas será realizada de forma gradual, a partir da entrega e funcionamento destas.</w:t>
      </w:r>
    </w:p>
    <w:p w:rsidR="00000000" w:rsidDel="00000000" w:rsidP="00000000" w:rsidRDefault="00000000" w:rsidRPr="00000000" w14:paraId="00000341">
      <w:pPr>
        <w:spacing w:after="120" w:before="120" w:line="276" w:lineRule="auto"/>
        <w:ind w:left="72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CENTRO DE CIÊNCIAS AGRÁRIAS – TABELA B</w:t>
      </w:r>
    </w:p>
    <w:tbl>
      <w:tblPr>
        <w:tblStyle w:val="Table3"/>
        <w:tblW w:w="88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1725"/>
        <w:gridCol w:w="2790"/>
        <w:tblGridChange w:id="0">
          <w:tblGrid>
            <w:gridCol w:w="4365"/>
            <w:gridCol w:w="1725"/>
            <w:gridCol w:w="2790"/>
          </w:tblGrid>
        </w:tblGridChange>
      </w:tblGrid>
      <w:tr>
        <w:trPr>
          <w:trHeight w:val="640" w:hRule="atLeast"/>
        </w:trPr>
        <w:tc>
          <w:tcPr>
            <w:gridSpan w:val="2"/>
            <w:tcBorders>
              <w:top w:color="000000" w:space="0" w:sz="8" w:val="single"/>
              <w:left w:color="000000" w:space="0" w:sz="8" w:val="single"/>
              <w:bottom w:color="000000" w:space="0" w:sz="8" w:val="single"/>
              <w:right w:color="000000" w:space="0" w:sz="8" w:val="single"/>
            </w:tcBorders>
            <w:shd w:fill="f1c232" w:val="clear"/>
            <w:tcMar>
              <w:top w:w="40.0" w:type="dxa"/>
              <w:left w:w="40.0" w:type="dxa"/>
              <w:bottom w:w="40.0" w:type="dxa"/>
              <w:right w:w="40.0" w:type="dxa"/>
            </w:tcMar>
            <w:vAlign w:val="bottom"/>
          </w:tcPr>
          <w:p w:rsidR="00000000" w:rsidDel="00000000" w:rsidP="00000000" w:rsidRDefault="00000000" w:rsidRPr="00000000" w14:paraId="0000034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ÁREAS COMUNS (800 M²)</w:t>
            </w:r>
          </w:p>
        </w:tc>
        <w:tc>
          <w:tcPr>
            <w:tcBorders>
              <w:top w:color="000000" w:space="0" w:sz="8" w:val="single"/>
              <w:left w:color="000000" w:space="0" w:sz="0" w:val="nil"/>
              <w:bottom w:color="000000" w:space="0" w:sz="8" w:val="single"/>
              <w:right w:color="000000" w:space="0" w:sz="8" w:val="single"/>
            </w:tcBorders>
            <w:shd w:fill="f7cb4d" w:val="clear"/>
            <w:tcMar>
              <w:top w:w="40.0" w:type="dxa"/>
              <w:left w:w="40.0" w:type="dxa"/>
              <w:bottom w:w="40.0" w:type="dxa"/>
              <w:right w:w="40.0" w:type="dxa"/>
            </w:tcMar>
            <w:vAlign w:val="bottom"/>
          </w:tcPr>
          <w:p w:rsidR="00000000" w:rsidDel="00000000" w:rsidP="00000000" w:rsidRDefault="00000000" w:rsidRPr="00000000" w14:paraId="0000034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de Serventes - Por produtividade</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45">
            <w:pPr>
              <w:spacing w:after="120" w:before="120" w:line="276" w:lineRule="auto"/>
              <w:ind w:left="860" w:hanging="440"/>
              <w:jc w:val="both"/>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Biblioteca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46">
            <w:pPr>
              <w:spacing w:after="120" w:before="120" w:line="276" w:lineRule="auto"/>
              <w:ind w:left="860" w:hanging="440"/>
              <w:jc w:val="right"/>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378</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47">
            <w:pPr>
              <w:spacing w:after="120" w:before="120" w:line="276" w:lineRule="auto"/>
              <w:ind w:left="860" w:hanging="440"/>
              <w:jc w:val="center"/>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0,5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bottom"/>
          </w:tcPr>
          <w:p w:rsidR="00000000" w:rsidDel="00000000" w:rsidP="00000000" w:rsidRDefault="00000000" w:rsidRPr="00000000" w14:paraId="00000348">
            <w:pPr>
              <w:spacing w:after="120" w:before="120" w:line="276" w:lineRule="auto"/>
              <w:ind w:left="860" w:hanging="440"/>
              <w:jc w:val="both"/>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Prédio Pós-graduação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49">
            <w:pPr>
              <w:spacing w:after="120" w:before="120" w:line="276" w:lineRule="auto"/>
              <w:ind w:left="860" w:hanging="440"/>
              <w:jc w:val="right"/>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305,25</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4A">
            <w:pPr>
              <w:spacing w:after="120" w:before="120" w:line="276" w:lineRule="auto"/>
              <w:ind w:left="860" w:hanging="440"/>
              <w:jc w:val="center"/>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4B">
            <w:pPr>
              <w:spacing w:after="120" w:before="120" w:line="276" w:lineRule="auto"/>
              <w:ind w:left="860" w:hanging="440"/>
              <w:jc w:val="both"/>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Auditório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4C">
            <w:pPr>
              <w:spacing w:after="120" w:before="120" w:line="276" w:lineRule="auto"/>
              <w:ind w:left="860" w:hanging="440"/>
              <w:jc w:val="right"/>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1.980,25</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4D">
            <w:pPr>
              <w:spacing w:after="120" w:before="120" w:line="276" w:lineRule="auto"/>
              <w:ind w:left="860" w:hanging="440"/>
              <w:jc w:val="center"/>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2,5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bottom"/>
          </w:tcPr>
          <w:p w:rsidR="00000000" w:rsidDel="00000000" w:rsidP="00000000" w:rsidRDefault="00000000" w:rsidRPr="00000000" w14:paraId="0000034E">
            <w:pPr>
              <w:spacing w:after="120" w:before="120" w:line="276" w:lineRule="auto"/>
              <w:ind w:left="860" w:hanging="440"/>
              <w:jc w:val="both"/>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Bloco 1 - Auditório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4F">
            <w:pPr>
              <w:spacing w:after="120" w:before="120" w:line="276" w:lineRule="auto"/>
              <w:ind w:left="860" w:hanging="440"/>
              <w:jc w:val="right"/>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880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50">
            <w:pPr>
              <w:spacing w:after="120" w:before="120" w:line="276" w:lineRule="auto"/>
              <w:ind w:left="860" w:hanging="440"/>
              <w:jc w:val="center"/>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1,1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51">
            <w:pPr>
              <w:spacing w:after="120" w:before="120" w:line="276" w:lineRule="auto"/>
              <w:ind w:left="860" w:hanging="440"/>
              <w:jc w:val="both"/>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Bloco 2 - Salas de aula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52">
            <w:pPr>
              <w:spacing w:after="120" w:before="120" w:line="276" w:lineRule="auto"/>
              <w:ind w:left="860" w:hanging="440"/>
              <w:jc w:val="right"/>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242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53">
            <w:pPr>
              <w:spacing w:after="120" w:before="120" w:line="276" w:lineRule="auto"/>
              <w:ind w:left="860" w:hanging="440"/>
              <w:jc w:val="center"/>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bottom"/>
          </w:tcPr>
          <w:p w:rsidR="00000000" w:rsidDel="00000000" w:rsidP="00000000" w:rsidRDefault="00000000" w:rsidRPr="00000000" w14:paraId="00000354">
            <w:pPr>
              <w:spacing w:after="120" w:before="120" w:line="276" w:lineRule="auto"/>
              <w:ind w:left="860" w:hanging="440"/>
              <w:jc w:val="both"/>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Irrigação</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55">
            <w:pPr>
              <w:spacing w:after="120" w:before="120" w:line="276" w:lineRule="auto"/>
              <w:ind w:left="860" w:hanging="440"/>
              <w:jc w:val="right"/>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330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56">
            <w:pPr>
              <w:spacing w:after="120" w:before="120" w:line="276" w:lineRule="auto"/>
              <w:ind w:left="860" w:hanging="440"/>
              <w:jc w:val="center"/>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0,4</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57">
            <w:pPr>
              <w:spacing w:after="120" w:before="120" w:line="276" w:lineRule="auto"/>
              <w:ind w:left="860" w:hanging="440"/>
              <w:jc w:val="both"/>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Restaurante universitário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58">
            <w:pPr>
              <w:spacing w:after="120" w:before="120" w:line="276" w:lineRule="auto"/>
              <w:ind w:left="860" w:hanging="440"/>
              <w:jc w:val="right"/>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552,5</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59">
            <w:pPr>
              <w:spacing w:after="120" w:before="120" w:line="276" w:lineRule="auto"/>
              <w:ind w:left="860" w:hanging="440"/>
              <w:jc w:val="center"/>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3*</w:t>
            </w:r>
          </w:p>
        </w:tc>
      </w:tr>
      <w:tr>
        <w:trPr>
          <w:trHeight w:val="3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bottom"/>
          </w:tcPr>
          <w:p w:rsidR="00000000" w:rsidDel="00000000" w:rsidP="00000000" w:rsidRDefault="00000000" w:rsidRPr="00000000" w14:paraId="0000035A">
            <w:pPr>
              <w:spacing w:after="120" w:before="120" w:line="276" w:lineRule="auto"/>
              <w:ind w:left="860" w:hanging="440"/>
              <w:jc w:val="both"/>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Garagem</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5B">
            <w:pPr>
              <w:spacing w:after="120" w:before="120" w:line="276" w:lineRule="auto"/>
              <w:ind w:left="860" w:hanging="440"/>
              <w:jc w:val="right"/>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1.282,50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5C">
            <w:pPr>
              <w:spacing w:after="120" w:before="120" w:line="276" w:lineRule="auto"/>
              <w:ind w:left="860" w:hanging="440"/>
              <w:jc w:val="center"/>
              <w:rPr>
                <w:rFonts w:ascii="Times New Roman" w:cs="Times New Roman" w:eastAsia="Times New Roman" w:hAnsi="Times New Roman"/>
                <w:b w:val="1"/>
                <w:color w:val="4f6228"/>
                <w:sz w:val="24"/>
                <w:szCs w:val="24"/>
                <w:highlight w:val="white"/>
              </w:rPr>
            </w:pPr>
            <w:r w:rsidDel="00000000" w:rsidR="00000000" w:rsidRPr="00000000">
              <w:rPr>
                <w:rFonts w:ascii="Times New Roman" w:cs="Times New Roman" w:eastAsia="Times New Roman" w:hAnsi="Times New Roman"/>
                <w:b w:val="1"/>
                <w:color w:val="4f6228"/>
                <w:sz w:val="24"/>
                <w:szCs w:val="24"/>
                <w:highlight w:val="white"/>
                <w:rtl w:val="0"/>
              </w:rPr>
              <w:t xml:space="preserve">1,6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5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5E">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5950,5</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5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9,8</w:t>
            </w:r>
          </w:p>
        </w:tc>
      </w:tr>
      <w:tr>
        <w:trPr>
          <w:trHeight w:val="300" w:hRule="atLeast"/>
        </w:trPr>
        <w:tc>
          <w:tcPr>
            <w:tcBorders>
              <w:top w:color="000000" w:space="0" w:sz="0" w:val="nil"/>
              <w:left w:color="000000" w:space="0" w:sz="0" w:val="nil"/>
              <w:bottom w:color="000000" w:space="0" w:sz="8" w:val="single"/>
              <w:right w:color="000000" w:space="0" w:sz="0" w:val="nil"/>
            </w:tcBorders>
            <w:shd w:fill="fef8e3" w:val="clear"/>
            <w:tcMar>
              <w:top w:w="40.0" w:type="dxa"/>
              <w:left w:w="40.0" w:type="dxa"/>
              <w:bottom w:w="40.0" w:type="dxa"/>
              <w:right w:w="40.0" w:type="dxa"/>
            </w:tcMar>
            <w:vAlign w:val="bottom"/>
          </w:tcPr>
          <w:p w:rsidR="00000000" w:rsidDel="00000000" w:rsidP="00000000" w:rsidRDefault="00000000" w:rsidRPr="00000000" w14:paraId="0000036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ef8e3" w:val="clear"/>
            <w:tcMar>
              <w:top w:w="40.0" w:type="dxa"/>
              <w:left w:w="40.0" w:type="dxa"/>
              <w:bottom w:w="40.0" w:type="dxa"/>
              <w:right w:w="40.0" w:type="dxa"/>
            </w:tcMar>
            <w:vAlign w:val="bottom"/>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ef8e3" w:val="clear"/>
            <w:tcMar>
              <w:top w:w="40.0" w:type="dxa"/>
              <w:left w:w="40.0" w:type="dxa"/>
              <w:bottom w:w="40.0" w:type="dxa"/>
              <w:right w:w="40.0" w:type="dxa"/>
            </w:tcMar>
            <w:vAlign w:val="bottom"/>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trHeight w:val="580" w:hRule="atLeast"/>
        </w:trPr>
        <w:tc>
          <w:tcPr>
            <w:gridSpan w:val="2"/>
            <w:tcBorders>
              <w:top w:color="000000" w:space="0" w:sz="0" w:val="nil"/>
              <w:left w:color="000000" w:space="0" w:sz="8" w:val="single"/>
              <w:bottom w:color="000000" w:space="0" w:sz="8" w:val="single"/>
              <w:right w:color="000000" w:space="0" w:sz="8" w:val="single"/>
            </w:tcBorders>
            <w:shd w:fill="8989eb" w:val="clear"/>
            <w:tcMar>
              <w:top w:w="40.0" w:type="dxa"/>
              <w:left w:w="40.0" w:type="dxa"/>
              <w:bottom w:w="40.0" w:type="dxa"/>
              <w:right w:w="40.0" w:type="dxa"/>
            </w:tcMar>
            <w:vAlign w:val="bottom"/>
          </w:tcPr>
          <w:p w:rsidR="00000000" w:rsidDel="00000000" w:rsidP="00000000" w:rsidRDefault="00000000" w:rsidRPr="00000000" w14:paraId="00000363">
            <w:pPr>
              <w:spacing w:after="120" w:before="120" w:line="276" w:lineRule="auto"/>
              <w:ind w:left="860" w:hanging="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LABORATÓRIOS (450 M²)</w:t>
            </w:r>
          </w:p>
        </w:tc>
        <w:tc>
          <w:tcPr>
            <w:tcBorders>
              <w:top w:color="000000" w:space="0" w:sz="0" w:val="nil"/>
              <w:left w:color="000000" w:space="0" w:sz="0" w:val="nil"/>
              <w:bottom w:color="000000" w:space="0" w:sz="8" w:val="single"/>
              <w:right w:color="000000" w:space="0" w:sz="8" w:val="single"/>
            </w:tcBorders>
            <w:shd w:fill="8989eb" w:val="clear"/>
            <w:tcMar>
              <w:top w:w="40.0" w:type="dxa"/>
              <w:left w:w="40.0" w:type="dxa"/>
              <w:bottom w:w="40.0" w:type="dxa"/>
              <w:right w:w="40.0" w:type="dxa"/>
            </w:tcMar>
            <w:vAlign w:val="bottom"/>
          </w:tcPr>
          <w:p w:rsidR="00000000" w:rsidDel="00000000" w:rsidP="00000000" w:rsidRDefault="00000000" w:rsidRPr="00000000" w14:paraId="00000365">
            <w:pPr>
              <w:spacing w:after="120" w:before="120" w:line="276" w:lineRule="auto"/>
              <w:ind w:left="860" w:hanging="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de Serventes - Por produtividade</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6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sementes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6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324,00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6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36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melhoramento</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6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495,00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6B">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6C">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Biotecnologia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6D">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495,00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6E">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36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solo/adubação</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70">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784,00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71">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72">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nutrição animal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7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360,00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7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0,8</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37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microbiologia agrícola</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7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264,00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7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7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fisiologia vegetal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79">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264,00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7A">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0,6</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37B">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multidisciplinar</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7C">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1.170,00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7D">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7E">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entomologia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7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270,50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80">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0,6</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38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Bloco 3 - Laboratório de apicultura</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82">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252,00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83">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0,6</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84">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anatomia animal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85">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104,50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86">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0,2</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387">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88">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308,00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89">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8A">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8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192,50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8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0,4</w:t>
            </w:r>
          </w:p>
        </w:tc>
      </w:tr>
      <w:tr>
        <w:trPr>
          <w:trHeight w:val="60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38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PRODUÇÃO ANIMAL</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8E">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403,00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8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0,9</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9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LABORATÓRIO DE PROPAGAÇÃO DE PLANTAS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91">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153,00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9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0,3</w:t>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393">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Fitopatologia</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94">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220,00</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95">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0,5</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9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Clínica fitopatologia molecular</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9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336,00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9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0,7</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9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39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6.395,50</w:t>
            </w:r>
          </w:p>
        </w:tc>
        <w:tc>
          <w:tcPr>
            <w:tcBorders>
              <w:top w:color="000000" w:space="0" w:sz="0" w:val="nil"/>
              <w:left w:color="000000" w:space="0" w:sz="0" w:val="nil"/>
              <w:bottom w:color="000000" w:space="0" w:sz="8"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39B">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14,2</w:t>
            </w:r>
          </w:p>
        </w:tc>
      </w:tr>
      <w:tr>
        <w:trPr>
          <w:trHeight w:val="300" w:hRule="atLeast"/>
        </w:trPr>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39C">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trHeight w:val="320" w:hRule="atLeast"/>
        </w:trPr>
        <w:tc>
          <w:tcPr>
            <w:gridSpan w:val="3"/>
            <w:tcBorders>
              <w:top w:color="000000" w:space="0" w:sz="0" w:val="nil"/>
              <w:left w:color="000000" w:space="0" w:sz="8" w:val="single"/>
              <w:bottom w:color="000000" w:space="0" w:sz="8" w:val="single"/>
              <w:right w:color="000000" w:space="0" w:sz="8" w:val="single"/>
            </w:tcBorders>
            <w:shd w:fill="8bc34a" w:val="clear"/>
            <w:tcMar>
              <w:top w:w="40.0" w:type="dxa"/>
              <w:left w:w="40.0" w:type="dxa"/>
              <w:bottom w:w="40.0" w:type="dxa"/>
              <w:right w:w="40.0" w:type="dxa"/>
            </w:tcMar>
            <w:vAlign w:val="bottom"/>
          </w:tcPr>
          <w:p w:rsidR="00000000" w:rsidDel="00000000" w:rsidP="00000000" w:rsidRDefault="00000000" w:rsidRPr="00000000" w14:paraId="0000039F">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PISOS PAVIMENTADOS ADJACENTES/CONTÍGUOS ÀS EDIFICAÇÕES (2.700 M²)</w:t>
            </w:r>
          </w:p>
        </w:tc>
      </w:tr>
      <w:tr>
        <w:trPr>
          <w:trHeight w:val="88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A3">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Área Pavimentada (m²)</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A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de Serventes - Por produtividade</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A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CECA – EMBRAPA</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A6">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7.703,00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A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2,9</w:t>
            </w:r>
          </w:p>
        </w:tc>
      </w:tr>
      <w:tr>
        <w:trPr>
          <w:trHeight w:val="600" w:hRule="atLeast"/>
        </w:trPr>
        <w:tc>
          <w:tcPr>
            <w:tcBorders>
              <w:top w:color="000000" w:space="0" w:sz="0" w:val="nil"/>
              <w:left w:color="000000" w:space="0" w:sz="8" w:val="single"/>
              <w:bottom w:color="000000" w:space="0" w:sz="8" w:val="single"/>
              <w:right w:color="000000" w:space="0" w:sz="8" w:val="single"/>
            </w:tcBorders>
            <w:shd w:fill="eef7e3" w:val="clear"/>
            <w:tcMar>
              <w:top w:w="40.0" w:type="dxa"/>
              <w:left w:w="40.0" w:type="dxa"/>
              <w:bottom w:w="40.0" w:type="dxa"/>
              <w:right w:w="40.0" w:type="dxa"/>
            </w:tcMar>
            <w:vAlign w:val="bottom"/>
          </w:tcPr>
          <w:p w:rsidR="00000000" w:rsidDel="00000000" w:rsidP="00000000" w:rsidRDefault="00000000" w:rsidRPr="00000000" w14:paraId="000003A8">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Centro de Ciências Agrárias – CECA /CAMPUS DELZA GITAÍ</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top"/>
          </w:tcPr>
          <w:p w:rsidR="00000000" w:rsidDel="00000000" w:rsidP="00000000" w:rsidRDefault="00000000" w:rsidRPr="00000000" w14:paraId="000003A9">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10.918,50</w:t>
            </w:r>
          </w:p>
        </w:tc>
        <w:tc>
          <w:tcPr>
            <w:tcBorders>
              <w:top w:color="000000" w:space="0" w:sz="0" w:val="nil"/>
              <w:left w:color="000000" w:space="0" w:sz="0" w:val="nil"/>
              <w:bottom w:color="000000" w:space="0" w:sz="8" w:val="single"/>
              <w:right w:color="000000" w:space="0" w:sz="8" w:val="single"/>
            </w:tcBorders>
            <w:shd w:fill="eef7e3" w:val="clear"/>
            <w:tcMar>
              <w:top w:w="40.0" w:type="dxa"/>
              <w:left w:w="40.0" w:type="dxa"/>
              <w:bottom w:w="40.0" w:type="dxa"/>
              <w:right w:w="40.0" w:type="dxa"/>
            </w:tcMar>
            <w:vAlign w:val="bottom"/>
          </w:tcPr>
          <w:p w:rsidR="00000000" w:rsidDel="00000000" w:rsidP="00000000" w:rsidRDefault="00000000" w:rsidRPr="00000000" w14:paraId="000003AA">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4,0</w:t>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AB">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TOTAIS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AC">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18.621,50</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AD">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6,9</w:t>
            </w:r>
          </w:p>
        </w:tc>
      </w:tr>
    </w:tbl>
    <w:p w:rsidR="00000000" w:rsidDel="00000000" w:rsidP="00000000" w:rsidRDefault="00000000" w:rsidRPr="00000000" w14:paraId="000003AE">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3AF">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Unidades onde foram lotados mais postos do que a produtividade sugerida, tendo em vista as peculiaridades dos ambientes a serem limpos (salas com alto número de móveis e divisórias a serem limpos; com grande fluxo de pessoas transitando; área a ser limpa nos três horários etc.).</w:t>
      </w:r>
    </w:p>
    <w:p w:rsidR="00000000" w:rsidDel="00000000" w:rsidP="00000000" w:rsidRDefault="00000000" w:rsidRPr="00000000" w14:paraId="000003B0">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3B1">
      <w:pPr>
        <w:spacing w:after="120" w:before="120" w:line="276" w:lineRule="auto"/>
        <w:ind w:left="2580" w:firstLine="30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UNIDADES DISPERSAS – TABELA C</w:t>
      </w:r>
    </w:p>
    <w:tbl>
      <w:tblPr>
        <w:tblStyle w:val="Table4"/>
        <w:tblW w:w="9025.52741514360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58.01044386423"/>
        <w:gridCol w:w="1680"/>
        <w:gridCol w:w="2715"/>
        <w:gridCol w:w="372.51697127937337"/>
        <w:tblGridChange w:id="0">
          <w:tblGrid>
            <w:gridCol w:w="4258.01044386423"/>
            <w:gridCol w:w="1680"/>
            <w:gridCol w:w="2715"/>
            <w:gridCol w:w="372.51697127937337"/>
          </w:tblGrid>
        </w:tblGridChange>
      </w:tblGrid>
      <w:tr>
        <w:trPr>
          <w:trHeight w:val="560" w:hRule="atLeast"/>
        </w:trPr>
        <w:tc>
          <w:tcPr>
            <w:gridSpan w:val="2"/>
            <w:tcBorders>
              <w:top w:color="000000" w:space="0" w:sz="8" w:val="single"/>
              <w:left w:color="000000" w:space="0" w:sz="8" w:val="single"/>
              <w:bottom w:color="000000" w:space="0" w:sz="8" w:val="single"/>
              <w:right w:color="000000" w:space="0" w:sz="8" w:val="single"/>
            </w:tcBorders>
            <w:shd w:fill="f1c232" w:val="clear"/>
            <w:tcMar>
              <w:top w:w="40.0" w:type="dxa"/>
              <w:left w:w="40.0" w:type="dxa"/>
              <w:bottom w:w="40.0" w:type="dxa"/>
              <w:right w:w="40.0" w:type="dxa"/>
            </w:tcMar>
            <w:vAlign w:val="bottom"/>
          </w:tcPr>
          <w:p w:rsidR="00000000" w:rsidDel="00000000" w:rsidP="00000000" w:rsidRDefault="00000000" w:rsidRPr="00000000" w14:paraId="000003B2">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ÁREAS COMUNS (800 M²)</w:t>
            </w:r>
          </w:p>
        </w:tc>
        <w:tc>
          <w:tcPr>
            <w:tcBorders>
              <w:top w:color="000000" w:space="0" w:sz="8" w:val="single"/>
              <w:left w:color="000000" w:space="0" w:sz="0" w:val="nil"/>
              <w:bottom w:color="000000" w:space="0" w:sz="8" w:val="single"/>
              <w:right w:color="000000" w:space="0" w:sz="8" w:val="single"/>
            </w:tcBorders>
            <w:shd w:fill="f1c232" w:val="clear"/>
            <w:tcMar>
              <w:top w:w="40.0" w:type="dxa"/>
              <w:left w:w="40.0" w:type="dxa"/>
              <w:bottom w:w="40.0" w:type="dxa"/>
              <w:right w:w="40.0" w:type="dxa"/>
            </w:tcMar>
            <w:vAlign w:val="bottom"/>
          </w:tcPr>
          <w:p w:rsidR="00000000" w:rsidDel="00000000" w:rsidP="00000000" w:rsidRDefault="00000000" w:rsidRPr="00000000" w14:paraId="000003B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de Serventes - Por produtividade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5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MUSEU THÉO BRANDÃO</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B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1.341,86</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B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5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bottom"/>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USINA CIÊNCIA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B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786,41</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B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ANTIGA RUA - NOVA LICENCIATURA DE ARTES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B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2.624,43</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C0">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80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bottom"/>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ESPAÇO CULTURAL PROF. SALOMÃO A. DE B. LIMA</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C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4.364,54</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C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5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ESCOLA TÉCNICA DE ARTES</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C7">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509,78</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C8">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9">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80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bottom"/>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ANTIGO CCBI/ MEMORIAL UFAL 50 ANOS</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CB">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3.862,00</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CC">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ANEXO ANT. CCBI - FUTURO MUSEU DE HIST. NATURAL</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C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282</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top"/>
          </w:tcPr>
          <w:p w:rsidR="00000000" w:rsidDel="00000000" w:rsidP="00000000" w:rsidRDefault="00000000" w:rsidRPr="00000000" w14:paraId="000003D0">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0,4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540" w:hRule="atLeast"/>
        </w:trPr>
        <w:tc>
          <w:tcPr>
            <w:tcBorders>
              <w:top w:color="000000" w:space="0" w:sz="0" w:val="nil"/>
              <w:left w:color="000000" w:space="0" w:sz="8" w:val="single"/>
              <w:bottom w:color="000000" w:space="0" w:sz="8" w:val="single"/>
              <w:right w:color="000000" w:space="0" w:sz="8" w:val="single"/>
            </w:tcBorders>
            <w:shd w:fill="fef8e3" w:val="clear"/>
            <w:tcMar>
              <w:top w:w="40.0" w:type="dxa"/>
              <w:left w:w="40.0" w:type="dxa"/>
              <w:bottom w:w="40.0" w:type="dxa"/>
              <w:right w:w="40.0" w:type="dxa"/>
            </w:tcMar>
            <w:vAlign w:val="bottom"/>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D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13.771,02</w:t>
            </w:r>
          </w:p>
        </w:tc>
        <w:tc>
          <w:tcPr>
            <w:tcBorders>
              <w:top w:color="000000" w:space="0" w:sz="0" w:val="nil"/>
              <w:left w:color="000000" w:space="0" w:sz="0" w:val="nil"/>
              <w:bottom w:color="000000" w:space="0" w:sz="8" w:val="single"/>
              <w:right w:color="000000" w:space="0" w:sz="8" w:val="single"/>
            </w:tcBorders>
            <w:shd w:fill="fef8e3" w:val="clear"/>
            <w:tcMar>
              <w:top w:w="40.0" w:type="dxa"/>
              <w:left w:w="40.0" w:type="dxa"/>
              <w:bottom w:w="40.0" w:type="dxa"/>
              <w:right w:w="40.0" w:type="dxa"/>
            </w:tcMar>
            <w:vAlign w:val="top"/>
          </w:tcPr>
          <w:p w:rsidR="00000000" w:rsidDel="00000000" w:rsidP="00000000" w:rsidRDefault="00000000" w:rsidRPr="00000000" w14:paraId="000003D4">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17,2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500" w:hRule="atLeast"/>
        </w:trPr>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c>
      </w:tr>
      <w:tr>
        <w:trPr>
          <w:trHeight w:val="340" w:hRule="atLeast"/>
        </w:trPr>
        <w:tc>
          <w:tcPr>
            <w:gridSpan w:val="2"/>
            <w:tcBorders>
              <w:top w:color="000000" w:space="0" w:sz="0" w:val="nil"/>
              <w:left w:color="000000" w:space="0" w:sz="8" w:val="single"/>
              <w:bottom w:color="000000" w:space="0" w:sz="8" w:val="single"/>
              <w:right w:color="000000" w:space="0" w:sz="8" w:val="single"/>
            </w:tcBorders>
            <w:shd w:fill="8989eb" w:val="clear"/>
            <w:tcMar>
              <w:top w:w="40.0" w:type="dxa"/>
              <w:left w:w="40.0" w:type="dxa"/>
              <w:bottom w:w="40.0" w:type="dxa"/>
              <w:right w:w="40.0" w:type="dxa"/>
            </w:tcMar>
            <w:vAlign w:val="bottom"/>
          </w:tcPr>
          <w:p w:rsidR="00000000" w:rsidDel="00000000" w:rsidP="00000000" w:rsidRDefault="00000000" w:rsidRPr="00000000" w14:paraId="000003DA">
            <w:pPr>
              <w:spacing w:after="120" w:before="120" w:line="276" w:lineRule="auto"/>
              <w:ind w:left="860" w:hanging="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LABORATÓRIOS (450 M²)</w:t>
            </w:r>
          </w:p>
        </w:tc>
        <w:tc>
          <w:tcPr>
            <w:tcBorders>
              <w:top w:color="000000" w:space="0" w:sz="0" w:val="nil"/>
              <w:left w:color="000000" w:space="0" w:sz="0" w:val="nil"/>
              <w:bottom w:color="000000" w:space="0" w:sz="8" w:val="single"/>
              <w:right w:color="000000" w:space="0" w:sz="8" w:val="single"/>
            </w:tcBorders>
            <w:shd w:fill="8989eb" w:val="clear"/>
            <w:tcMar>
              <w:top w:w="40.0" w:type="dxa"/>
              <w:left w:w="40.0" w:type="dxa"/>
              <w:bottom w:w="40.0" w:type="dxa"/>
              <w:right w:w="40.0" w:type="dxa"/>
            </w:tcMar>
            <w:vAlign w:val="bottom"/>
          </w:tcPr>
          <w:p w:rsidR="00000000" w:rsidDel="00000000" w:rsidP="00000000" w:rsidRDefault="00000000" w:rsidRPr="00000000" w14:paraId="000003DC">
            <w:pPr>
              <w:spacing w:after="120" w:before="120" w:line="276" w:lineRule="auto"/>
              <w:ind w:left="860" w:hanging="4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quantidade funcionários</w:t>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3DD">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tl w:val="0"/>
              </w:rPr>
            </w:r>
          </w:p>
        </w:tc>
      </w:tr>
      <w:tr>
        <w:trPr>
          <w:trHeight w:val="340" w:hRule="atLeast"/>
        </w:trPr>
        <w:tc>
          <w:tcPr>
            <w:tcBorders>
              <w:top w:color="000000" w:space="0" w:sz="0" w:val="nil"/>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LABMAR e MHN</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DF">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2.024,94</w:t>
            </w:r>
          </w:p>
        </w:tc>
        <w:tc>
          <w:tcPr>
            <w:tcBorders>
              <w:top w:color="000000" w:space="0" w:sz="0" w:val="nil"/>
              <w:left w:color="000000" w:space="0" w:sz="0" w:val="nil"/>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3E0">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4,5</w:t>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3E1">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tl w:val="0"/>
              </w:rPr>
            </w:r>
          </w:p>
        </w:tc>
      </w:tr>
      <w:tr>
        <w:trPr>
          <w:trHeight w:val="340" w:hRule="atLeast"/>
        </w:trPr>
        <w:tc>
          <w:tcPr>
            <w:tcBorders>
              <w:top w:color="000000" w:space="0" w:sz="0" w:val="nil"/>
              <w:left w:color="000000" w:space="0" w:sz="8" w:val="single"/>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top"/>
          </w:tcPr>
          <w:p w:rsidR="00000000" w:rsidDel="00000000" w:rsidP="00000000" w:rsidRDefault="00000000" w:rsidRPr="00000000" w14:paraId="000003E3">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2.024,94</w:t>
            </w:r>
          </w:p>
        </w:tc>
        <w:tc>
          <w:tcPr>
            <w:tcBorders>
              <w:top w:color="000000" w:space="0" w:sz="0" w:val="nil"/>
              <w:left w:color="000000" w:space="0" w:sz="0" w:val="nil"/>
              <w:bottom w:color="000000" w:space="0" w:sz="8" w:val="single"/>
              <w:right w:color="000000" w:space="0" w:sz="8" w:val="single"/>
            </w:tcBorders>
            <w:shd w:fill="e8e7fc" w:val="clear"/>
            <w:tcMar>
              <w:top w:w="40.0" w:type="dxa"/>
              <w:left w:w="40.0" w:type="dxa"/>
              <w:bottom w:w="40.0" w:type="dxa"/>
              <w:right w:w="40.0" w:type="dxa"/>
            </w:tcMar>
            <w:vAlign w:val="bottom"/>
          </w:tcPr>
          <w:p w:rsidR="00000000" w:rsidDel="00000000" w:rsidP="00000000" w:rsidRDefault="00000000" w:rsidRPr="00000000" w14:paraId="000003E4">
            <w:pPr>
              <w:spacing w:after="120" w:before="120" w:line="276" w:lineRule="auto"/>
              <w:ind w:left="860" w:hanging="44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4,5</w:t>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3E5">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tl w:val="0"/>
              </w:rPr>
            </w:r>
          </w:p>
        </w:tc>
      </w:tr>
    </w:tbl>
    <w:p w:rsidR="00000000" w:rsidDel="00000000" w:rsidP="00000000" w:rsidRDefault="00000000" w:rsidRPr="00000000" w14:paraId="000003E6">
      <w:pPr>
        <w:spacing w:after="120" w:before="120" w:line="276" w:lineRule="auto"/>
        <w:ind w:left="860" w:hanging="44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3E7">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3E8">
      <w:pPr>
        <w:spacing w:after="120" w:before="120" w:line="276" w:lineRule="auto"/>
        <w:ind w:left="860" w:hanging="44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TOTAL GERAL – TABELA D</w:t>
      </w:r>
    </w:p>
    <w:p w:rsidR="00000000" w:rsidDel="00000000" w:rsidP="00000000" w:rsidRDefault="00000000" w:rsidRPr="00000000" w14:paraId="000003E9">
      <w:pPr>
        <w:spacing w:after="120" w:before="120" w:line="276" w:lineRule="auto"/>
        <w:ind w:left="860" w:hanging="44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tbl>
      <w:tblPr>
        <w:tblStyle w:val="Table5"/>
        <w:tblW w:w="9195.0" w:type="dxa"/>
        <w:jc w:val="left"/>
        <w:tblInd w:w="-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95"/>
        <w:gridCol w:w="1590"/>
        <w:gridCol w:w="1800"/>
        <w:gridCol w:w="1110"/>
        <w:tblGridChange w:id="0">
          <w:tblGrid>
            <w:gridCol w:w="4695"/>
            <w:gridCol w:w="1590"/>
            <w:gridCol w:w="1800"/>
            <w:gridCol w:w="1110"/>
          </w:tblGrid>
        </w:tblGridChange>
      </w:tblGrid>
      <w:tr>
        <w:trPr>
          <w:trHeight w:val="980" w:hRule="atLeast"/>
        </w:trPr>
        <w:tc>
          <w:tcPr>
            <w:tcBorders>
              <w:top w:color="000001" w:space="0" w:sz="8" w:val="single"/>
              <w:left w:color="000001" w:space="0" w:sz="8" w:val="single"/>
              <w:bottom w:color="000001" w:space="0" w:sz="8" w:val="single"/>
              <w:right w:color="000001"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3EA">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 Área Interna</w:t>
            </w:r>
          </w:p>
        </w:tc>
        <w:tc>
          <w:tcPr>
            <w:tcBorders>
              <w:top w:color="000001" w:space="0" w:sz="8" w:val="single"/>
              <w:left w:color="000000" w:space="0" w:sz="0" w:val="nil"/>
              <w:bottom w:color="000001" w:space="0" w:sz="8" w:val="single"/>
              <w:right w:color="000001"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3EB">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Área (m²)</w:t>
            </w:r>
          </w:p>
        </w:tc>
        <w:tc>
          <w:tcPr>
            <w:tcBorders>
              <w:top w:color="000001" w:space="0" w:sz="8" w:val="single"/>
              <w:left w:color="000000" w:space="0" w:sz="0" w:val="nil"/>
              <w:bottom w:color="000001" w:space="0" w:sz="8" w:val="single"/>
              <w:right w:color="000001"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3EC">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de Serventes – Produtividade</w:t>
            </w:r>
          </w:p>
        </w:tc>
        <w:tc>
          <w:tcPr>
            <w:tcBorders>
              <w:top w:color="000001" w:space="0" w:sz="8" w:val="single"/>
              <w:left w:color="000000" w:space="0" w:sz="0" w:val="nil"/>
              <w:bottom w:color="000001" w:space="0" w:sz="8" w:val="single"/>
              <w:right w:color="000001"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3ED">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de Postos</w:t>
            </w:r>
          </w:p>
        </w:tc>
      </w:tr>
      <w:tr>
        <w:trPr>
          <w:trHeight w:val="48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spacing w:after="120" w:before="120" w:line="276" w:lineRule="auto"/>
              <w:ind w:left="-40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Cm A. C. Simões</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290.264,33</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245</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245</w:t>
            </w:r>
          </w:p>
        </w:tc>
      </w:tr>
      <w:tr>
        <w:trPr>
          <w:trHeight w:val="48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spacing w:after="120" w:before="120" w:line="276" w:lineRule="auto"/>
              <w:ind w:left="-40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Unidades Dispersas</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15.795,96</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22</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22</w:t>
            </w:r>
          </w:p>
        </w:tc>
      </w:tr>
      <w:tr>
        <w:trPr>
          <w:trHeight w:val="48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spacing w:after="120" w:before="120" w:line="276" w:lineRule="auto"/>
              <w:ind w:left="-40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Centro de Ciências Agrárias</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30.967,50</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31</w:t>
            </w:r>
          </w:p>
        </w:tc>
      </w:tr>
      <w:tr>
        <w:trPr>
          <w:trHeight w:val="480" w:hRule="atLeast"/>
        </w:trPr>
        <w:tc>
          <w:tcPr>
            <w:tcBorders>
              <w:top w:color="000000" w:space="0" w:sz="0" w:val="nil"/>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A">
            <w:pPr>
              <w:spacing w:after="120" w:before="120" w:line="276" w:lineRule="auto"/>
              <w:ind w:left="-40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Geral</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337.027,79</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298</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298</w:t>
            </w:r>
          </w:p>
        </w:tc>
      </w:tr>
      <w:tr>
        <w:trPr>
          <w:trHeight w:val="480" w:hRule="atLeast"/>
        </w:trPr>
        <w:tc>
          <w:tcPr>
            <w:gridSpan w:val="3"/>
            <w:tcBorders>
              <w:top w:color="000000" w:space="0" w:sz="0" w:val="nil"/>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spacing w:after="120" w:before="120" w:line="276" w:lineRule="auto"/>
              <w:ind w:left="-40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Encarregados - Conforme IN 05/2017 - MPOG = 1 para cada 30 serventes</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10</w:t>
            </w:r>
          </w:p>
        </w:tc>
      </w:tr>
      <w:tr>
        <w:trPr>
          <w:trHeight w:val="480" w:hRule="atLeast"/>
        </w:trPr>
        <w:tc>
          <w:tcPr>
            <w:gridSpan w:val="3"/>
            <w:tcBorders>
              <w:top w:color="000000" w:space="0" w:sz="0" w:val="nil"/>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TOTAL GERAL</w:t>
            </w:r>
          </w:p>
        </w:tc>
        <w:tc>
          <w:tcPr>
            <w:tcBorders>
              <w:top w:color="000000" w:space="0" w:sz="0" w:val="nil"/>
              <w:left w:color="000000" w:space="0" w:sz="0" w:val="nil"/>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spacing w:after="120" w:before="120" w:line="276" w:lineRule="auto"/>
              <w:ind w:left="-40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308</w:t>
            </w:r>
          </w:p>
        </w:tc>
      </w:tr>
    </w:tbl>
    <w:p w:rsidR="00000000" w:rsidDel="00000000" w:rsidP="00000000" w:rsidRDefault="00000000" w:rsidRPr="00000000" w14:paraId="00000406">
      <w:pPr>
        <w:spacing w:after="120" w:before="120" w:line="276" w:lineRule="auto"/>
        <w:ind w:left="64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407">
      <w:pPr>
        <w:spacing w:after="120" w:before="120" w:line="276" w:lineRule="auto"/>
        <w:ind w:left="6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8.6.5. </w:t>
        <w:tab/>
        <w:t xml:space="preserve">As licitantes deverão apresentar propostas com todo o quantitativo de pessoal da tabela acima, no entanto, as contratações para as áreas em construção e/ou que ainda não estejam ocupadas e em funcionamento, serão realizadas de forma gradativa, tão logo sejam finalizadas as referidas construções e/ou ocupação e funcionamento.</w:t>
      </w:r>
    </w:p>
    <w:p w:rsidR="00000000" w:rsidDel="00000000" w:rsidP="00000000" w:rsidRDefault="00000000" w:rsidRPr="00000000" w14:paraId="00000408">
      <w:pPr>
        <w:spacing w:after="120" w:before="120" w:line="276" w:lineRule="auto"/>
        <w:ind w:left="6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8.6.6. </w:t>
        <w:tab/>
        <w:t xml:space="preserve">A Contratante tem total liberdade para redistribuir o pessoal, sempre que se fizer necessário, de forma a melhor atender suas necessidades e desde que atenda aos requisitos estabelecidos na lei e de comum acordo com a Contratada.</w:t>
      </w:r>
    </w:p>
    <w:p w:rsidR="00000000" w:rsidDel="00000000" w:rsidP="00000000" w:rsidRDefault="00000000" w:rsidRPr="00000000" w14:paraId="00000409">
      <w:pPr>
        <w:spacing w:after="120" w:before="120" w:line="276" w:lineRule="auto"/>
        <w:ind w:left="640" w:hanging="356.5354330708662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8.7.     </w:t>
      </w:r>
      <w:r w:rsidDel="00000000" w:rsidR="00000000" w:rsidRPr="00000000">
        <w:rPr>
          <w:rFonts w:ascii="Times New Roman" w:cs="Times New Roman" w:eastAsia="Times New Roman" w:hAnsi="Times New Roman"/>
          <w:sz w:val="24"/>
          <w:szCs w:val="24"/>
          <w:rtl w:val="0"/>
        </w:rPr>
        <w:t xml:space="preserve">PRESTAÇÃO DOS SERVIÇOS EM LOCAIS INSALUBRES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40A">
      <w:pPr>
        <w:spacing w:after="120" w:before="120" w:line="276" w:lineRule="auto"/>
        <w:ind w:left="1640" w:hanging="931.3385826771653"/>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8.7.1. Na formulação de sua proposta a licitante não incluirá na formação do preço dos postos de trabalho adicional de insalubridade.</w:t>
      </w:r>
    </w:p>
    <w:p w:rsidR="00000000" w:rsidDel="00000000" w:rsidP="00000000" w:rsidRDefault="00000000" w:rsidRPr="00000000" w14:paraId="0000040B">
      <w:pPr>
        <w:spacing w:after="120" w:before="120" w:line="276" w:lineRule="auto"/>
        <w:ind w:left="1640" w:hanging="931.3385826771653"/>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8.7.2. A licitante vencedora, que vier a assinar contrato com a administração, deverá, em um prazo de </w:t>
      </w:r>
      <w:r w:rsidDel="00000000" w:rsidR="00000000" w:rsidRPr="00000000">
        <w:rPr>
          <w:rFonts w:ascii="Times New Roman" w:cs="Times New Roman" w:eastAsia="Times New Roman" w:hAnsi="Times New Roman"/>
          <w:b w:val="1"/>
          <w:sz w:val="24"/>
          <w:szCs w:val="24"/>
          <w:highlight w:val="white"/>
          <w:rtl w:val="0"/>
        </w:rPr>
        <w:t xml:space="preserve">30 (trinta) dias</w:t>
      </w:r>
      <w:r w:rsidDel="00000000" w:rsidR="00000000" w:rsidRPr="00000000">
        <w:rPr>
          <w:rFonts w:ascii="Times New Roman" w:cs="Times New Roman" w:eastAsia="Times New Roman" w:hAnsi="Times New Roman"/>
          <w:sz w:val="24"/>
          <w:szCs w:val="24"/>
          <w:highlight w:val="white"/>
          <w:rtl w:val="0"/>
        </w:rPr>
        <w:t xml:space="preserve"> após a assinatura do contrato e início da prestação do serviço, apresentar um laudo pericial, juntamente com as planilhas de formação de preço ajustadas, indicando as áreas insalubres, seus respectivos graus e quais postos deverão receber o adicional de insalubridade, os quais deverão ser encaminhados à Gerência de Contratos/CASS/PROGINST.</w:t>
      </w:r>
    </w:p>
    <w:p w:rsidR="00000000" w:rsidDel="00000000" w:rsidP="00000000" w:rsidRDefault="00000000" w:rsidRPr="00000000" w14:paraId="0000040C">
      <w:pPr>
        <w:spacing w:after="120" w:before="120" w:line="276" w:lineRule="auto"/>
        <w:ind w:left="1780" w:hanging="6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8.7.2.1.Caso a licitante vencedora constate a necessidade de mais tempo para a elaboração do laudo pericial, poderá solicitar, por escrito, à Gerência de Contratos/CASS/PROGINST prorrogação por mais </w:t>
      </w:r>
      <w:r w:rsidDel="00000000" w:rsidR="00000000" w:rsidRPr="00000000">
        <w:rPr>
          <w:rFonts w:ascii="Times New Roman" w:cs="Times New Roman" w:eastAsia="Times New Roman" w:hAnsi="Times New Roman"/>
          <w:b w:val="1"/>
          <w:sz w:val="24"/>
          <w:szCs w:val="24"/>
          <w:highlight w:val="white"/>
          <w:rtl w:val="0"/>
        </w:rPr>
        <w:t xml:space="preserve">30 (trinta) dias</w:t>
      </w:r>
      <w:r w:rsidDel="00000000" w:rsidR="00000000" w:rsidRPr="00000000">
        <w:rPr>
          <w:rFonts w:ascii="Times New Roman" w:cs="Times New Roman" w:eastAsia="Times New Roman" w:hAnsi="Times New Roman"/>
          <w:sz w:val="24"/>
          <w:szCs w:val="24"/>
          <w:highlight w:val="white"/>
          <w:rtl w:val="0"/>
        </w:rPr>
        <w:t xml:space="preserve"> para a conclusão do mesmo.</w:t>
      </w:r>
    </w:p>
    <w:p w:rsidR="00000000" w:rsidDel="00000000" w:rsidP="00000000" w:rsidRDefault="00000000" w:rsidRPr="00000000" w14:paraId="0000040D">
      <w:pPr>
        <w:spacing w:after="120" w:before="120" w:line="276" w:lineRule="auto"/>
        <w:ind w:left="1780" w:hanging="64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8.7.2.2.A licitante vencedora arcará com todos os custos de elaboração do referido laudo pericial.</w:t>
      </w:r>
    </w:p>
    <w:p w:rsidR="00000000" w:rsidDel="00000000" w:rsidP="00000000" w:rsidRDefault="00000000" w:rsidRPr="00000000" w14:paraId="0000040E">
      <w:pPr>
        <w:spacing w:after="120" w:before="240" w:line="276" w:lineRule="auto"/>
        <w:ind w:left="1640" w:hanging="789.6062992125983"/>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8.7.3. O laudo pericial indicado no subitem 8.1.2 será submetido à Pró-reitoria de Gestão de Pessoas – PROGEP, para análise a aprovação prévia por parte de sua equipe técnica de engenharia de segurança do trabalho, no prazo de </w:t>
      </w:r>
      <w:r w:rsidDel="00000000" w:rsidR="00000000" w:rsidRPr="00000000">
        <w:rPr>
          <w:rFonts w:ascii="Times New Roman" w:cs="Times New Roman" w:eastAsia="Times New Roman" w:hAnsi="Times New Roman"/>
          <w:b w:val="1"/>
          <w:sz w:val="24"/>
          <w:szCs w:val="24"/>
          <w:highlight w:val="white"/>
          <w:rtl w:val="0"/>
        </w:rPr>
        <w:t xml:space="preserve">60 (sessenta) dias</w:t>
      </w:r>
      <w:r w:rsidDel="00000000" w:rsidR="00000000" w:rsidRPr="00000000">
        <w:rPr>
          <w:rFonts w:ascii="Times New Roman" w:cs="Times New Roman" w:eastAsia="Times New Roman" w:hAnsi="Times New Roman"/>
          <w:sz w:val="24"/>
          <w:szCs w:val="24"/>
          <w:highlight w:val="white"/>
          <w:rtl w:val="0"/>
        </w:rPr>
        <w:t xml:space="preserve"> a partir do recebimento do laudo pela Coordenadoria de Qualidade de Vida no Trabalho-CQV/UFAL, caso a coordenadoria constate a necessidade de mais tempo para análise e aprovação do laudo pericial, poderá solicitar, por meio de processo à à Gerência de Contratos/CASS/PROGINST prorrogação por mais até </w:t>
      </w:r>
      <w:r w:rsidDel="00000000" w:rsidR="00000000" w:rsidRPr="00000000">
        <w:rPr>
          <w:rFonts w:ascii="Times New Roman" w:cs="Times New Roman" w:eastAsia="Times New Roman" w:hAnsi="Times New Roman"/>
          <w:b w:val="1"/>
          <w:sz w:val="24"/>
          <w:szCs w:val="24"/>
          <w:highlight w:val="white"/>
          <w:rtl w:val="0"/>
        </w:rPr>
        <w:t xml:space="preserve">30 (trinta) dias</w:t>
      </w:r>
      <w:r w:rsidDel="00000000" w:rsidR="00000000" w:rsidRPr="00000000">
        <w:rPr>
          <w:rFonts w:ascii="Times New Roman" w:cs="Times New Roman" w:eastAsia="Times New Roman" w:hAnsi="Times New Roman"/>
          <w:sz w:val="24"/>
          <w:szCs w:val="24"/>
          <w:highlight w:val="white"/>
          <w:rtl w:val="0"/>
        </w:rPr>
        <w:t xml:space="preserve"> para a conclusão do mesmo, não ultrapassando o prazo máximo de </w:t>
      </w:r>
      <w:r w:rsidDel="00000000" w:rsidR="00000000" w:rsidRPr="00000000">
        <w:rPr>
          <w:rFonts w:ascii="Times New Roman" w:cs="Times New Roman" w:eastAsia="Times New Roman" w:hAnsi="Times New Roman"/>
          <w:b w:val="1"/>
          <w:sz w:val="24"/>
          <w:szCs w:val="24"/>
          <w:highlight w:val="white"/>
          <w:rtl w:val="0"/>
        </w:rPr>
        <w:t xml:space="preserve">90 (noventa) dias</w:t>
      </w:r>
      <w:r w:rsidDel="00000000" w:rsidR="00000000" w:rsidRPr="00000000">
        <w:rPr>
          <w:rFonts w:ascii="Times New Roman" w:cs="Times New Roman" w:eastAsia="Times New Roman" w:hAnsi="Times New Roman"/>
          <w:sz w:val="24"/>
          <w:szCs w:val="24"/>
          <w:highlight w:val="white"/>
          <w:rtl w:val="0"/>
        </w:rPr>
        <w:t xml:space="preserve"> para pronunciamento sobre o laudo apresentado.</w:t>
      </w:r>
    </w:p>
    <w:p w:rsidR="00000000" w:rsidDel="00000000" w:rsidP="00000000" w:rsidRDefault="00000000" w:rsidRPr="00000000" w14:paraId="0000040F">
      <w:pPr>
        <w:spacing w:after="120" w:before="240" w:line="276" w:lineRule="auto"/>
        <w:ind w:left="1640" w:hanging="789.6062992125983"/>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8.7.4.  Caso seja constatado que alguma unidade apresenta área insalubre e os respectivos postos, que prestam serviço nessas áreas, fizerem jus ao recebimento do adicional, tais custos serão incluídos no valor final dos respectivos postos por meio de aditivo contratual ou termo de apostilamento, retroativo ao início da execução contratual.</w:t>
      </w:r>
    </w:p>
    <w:p w:rsidR="00000000" w:rsidDel="00000000" w:rsidP="00000000" w:rsidRDefault="00000000" w:rsidRPr="00000000" w14:paraId="00000410">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w:t>
      </w:r>
      <w:r w:rsidDel="00000000" w:rsidR="00000000" w:rsidRPr="00000000">
        <w:rPr>
          <w:rFonts w:ascii="Times New Roman" w:cs="Times New Roman" w:eastAsia="Times New Roman" w:hAnsi="Times New Roman"/>
          <w:sz w:val="24"/>
          <w:szCs w:val="24"/>
          <w:rtl w:val="0"/>
        </w:rPr>
        <w:t xml:space="preserve">INSTRUMENTO DE MEDIÇÃO DE RESULTADO</w:t>
      </w:r>
    </w:p>
    <w:p w:rsidR="00000000" w:rsidDel="00000000" w:rsidP="00000000" w:rsidRDefault="00000000" w:rsidRPr="00000000" w14:paraId="00000411">
      <w:pPr>
        <w:spacing w:after="120" w:before="120" w:line="276" w:lineRule="auto"/>
        <w:ind w:left="500" w:firstLine="35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.8.1. Para avaliação e verificação da execução dos serviços contratados será adotado os critérios estabelecidos no Instrumento de Medição de Resultado, conforme estabelecido na IN 05/2017 e suas alterações posteriores, esta avaliação deverá ser apresentada mensalmente, para posteriormente ser realizado o pagamento.</w:t>
      </w:r>
    </w:p>
    <w:p w:rsidR="00000000" w:rsidDel="00000000" w:rsidP="00000000" w:rsidRDefault="00000000" w:rsidRPr="00000000" w14:paraId="00000412">
      <w:pPr>
        <w:spacing w:after="120" w:before="120" w:line="276" w:lineRule="auto"/>
        <w:ind w:left="500" w:firstLine="35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8.8.2. O Instrumento de Medição de Resultado poderá passar por alterações no decorrer da contratação para melhor verificação da execução da prestação dos serviços. As alterações realizadas devem ser apresentadas à Contratada para conhecimento e o devido atendimento dos novos critérios.</w:t>
      </w:r>
    </w:p>
    <w:p w:rsidR="00000000" w:rsidDel="00000000" w:rsidP="00000000" w:rsidRDefault="00000000" w:rsidRPr="00000000" w14:paraId="00000413">
      <w:pPr>
        <w:spacing w:after="120" w:before="120" w:line="276" w:lineRule="auto"/>
        <w:ind w:left="500" w:firstLine="35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8.8.3. A contratada obriga-se a aceitar a aferição dos serviços, conforme definição dos indicadores e descontos previstos neste Acordo.</w:t>
      </w:r>
    </w:p>
    <w:p w:rsidR="00000000" w:rsidDel="00000000" w:rsidP="00000000" w:rsidRDefault="00000000" w:rsidRPr="00000000" w14:paraId="00000414">
      <w:pPr>
        <w:spacing w:after="120" w:before="120" w:line="276" w:lineRule="auto"/>
        <w:ind w:left="500" w:firstLine="35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8.8.4. O não cumprimento reiterado deste Acordo poderá ensejar, além das penalidades previstas no Edital e Contrato, a rescisão contratual, garantida a ampla defesa e contraditório. O cumprimento ou não do Acordo servirá de informação para a  composição do processo de prorrogação contratual, por meio de relatório apresentado pelo fiscal técnico e administrativo, quanto à concordância para a prorrogação.</w:t>
      </w:r>
    </w:p>
    <w:p w:rsidR="00000000" w:rsidDel="00000000" w:rsidP="00000000" w:rsidRDefault="00000000" w:rsidRPr="00000000" w14:paraId="00000415">
      <w:pPr>
        <w:spacing w:after="120" w:before="120" w:line="276" w:lineRule="auto"/>
        <w:ind w:left="500" w:firstLine="35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8.8.5. O anexo II traz o descritivo pormenorizado do Instrumento de Medição de Resultado, estabelecendo as disposições gerais e os procedimentos cabíveis.</w:t>
      </w:r>
    </w:p>
    <w:p w:rsidR="00000000" w:rsidDel="00000000" w:rsidP="00000000" w:rsidRDefault="00000000" w:rsidRPr="00000000" w14:paraId="00000416">
      <w:pPr>
        <w:spacing w:after="120" w:before="120" w:line="276" w:lineRule="auto"/>
        <w:ind w:left="500" w:firstLine="35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8.8.6. </w:t>
      </w:r>
      <w:r w:rsidDel="00000000" w:rsidR="00000000" w:rsidRPr="00000000">
        <w:rPr>
          <w:rFonts w:ascii="Times New Roman" w:cs="Times New Roman" w:eastAsia="Times New Roman" w:hAnsi="Times New Roman"/>
          <w:sz w:val="24"/>
          <w:szCs w:val="24"/>
          <w:rtl w:val="0"/>
        </w:rPr>
        <w:t xml:space="preserve">Da Adequação do Pagamento:</w:t>
      </w:r>
    </w:p>
    <w:p w:rsidR="00000000" w:rsidDel="00000000" w:rsidP="00000000" w:rsidRDefault="00000000" w:rsidRPr="00000000" w14:paraId="00000417">
      <w:pPr>
        <w:spacing w:after="120" w:before="120" w:line="276" w:lineRule="auto"/>
        <w:ind w:left="640" w:firstLine="635.59055118110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.8.6.1.         A aferição dos serviços será realizada sempre entre os dias 25 a 30 de cada mês, sob responsabilidade do Fiscal do Contrato.</w:t>
      </w:r>
    </w:p>
    <w:p w:rsidR="00000000" w:rsidDel="00000000" w:rsidP="00000000" w:rsidRDefault="00000000" w:rsidRPr="00000000" w14:paraId="00000418">
      <w:pPr>
        <w:spacing w:after="120" w:before="120" w:line="276" w:lineRule="auto"/>
        <w:ind w:left="640" w:firstLine="635.59055118110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8.8.6.2.         Verificando o não cumprimento integral das obrigações estabelecidas neste Acordo, o Fiscal determinará a adequação do pagamento à Contratada, aplicada os descontos previstos.</w:t>
      </w:r>
    </w:p>
    <w:p w:rsidR="00000000" w:rsidDel="00000000" w:rsidP="00000000" w:rsidRDefault="00000000" w:rsidRPr="00000000" w14:paraId="00000419">
      <w:pPr>
        <w:spacing w:after="120" w:before="120" w:line="276" w:lineRule="auto"/>
        <w:ind w:left="640" w:firstLine="635.59055118110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8.8.6.3.         Não será necessária a abertura de processo administrativo para adequação do pagamento.</w:t>
      </w:r>
    </w:p>
    <w:p w:rsidR="00000000" w:rsidDel="00000000" w:rsidP="00000000" w:rsidRDefault="00000000" w:rsidRPr="00000000" w14:paraId="0000041A">
      <w:pPr>
        <w:spacing w:after="120" w:before="120" w:line="276"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8.8.7.         Além da adequação dos descontos previstos neste Acordo, poderão ser aplicadas, independentemente, as demais penalidades previstas no Edital e Contrato, tais como multa, impedimento de licitar e contratar entre outros, garantidos a ampla defesa e contraditório.</w:t>
      </w:r>
    </w:p>
    <w:p w:rsidR="00000000" w:rsidDel="00000000" w:rsidP="00000000" w:rsidRDefault="00000000" w:rsidRPr="00000000" w14:paraId="0000041B">
      <w:pPr>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41C">
      <w:pPr>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4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b w:val="1"/>
          <w:sz w:val="24"/>
          <w:szCs w:val="24"/>
          <w:rtl w:val="0"/>
        </w:rPr>
        <w:t xml:space="preserve">MATERIAIS A SEREM DISPONIBILIZADOS</w:t>
      </w:r>
    </w:p>
    <w:p w:rsidR="00000000" w:rsidDel="00000000" w:rsidP="00000000" w:rsidRDefault="00000000" w:rsidRPr="00000000" w14:paraId="0000041E">
      <w:pPr>
        <w:spacing w:after="120" w:before="120" w:line="276" w:lineRule="auto"/>
        <w:ind w:left="420" w:hanging="136.535433070866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w:t>
      </w:r>
      <w:r w:rsidDel="00000000" w:rsidR="00000000" w:rsidRPr="00000000">
        <w:rPr>
          <w:rFonts w:ascii="Times New Roman" w:cs="Times New Roman" w:eastAsia="Times New Roman" w:hAnsi="Times New Roman"/>
          <w:sz w:val="24"/>
          <w:szCs w:val="24"/>
          <w:rtl w:val="0"/>
        </w:rPr>
        <w:t xml:space="preserve">Para a perfeita execução dos serviços, a Contratada deverá disponibilizar os materiais, equipamentos, ferramentas e utensílios necessários, nas quantidades estimadas e qualidades a seguir estabelecidas, promovendo sua substituição quando necessário:</w:t>
      </w:r>
    </w:p>
    <w:p w:rsidR="00000000" w:rsidDel="00000000" w:rsidP="00000000" w:rsidRDefault="00000000" w:rsidRPr="00000000" w14:paraId="0000041F">
      <w:pPr>
        <w:spacing w:after="120" w:before="120" w:line="276" w:lineRule="auto"/>
        <w:ind w:firstLine="850.393700787401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9.1.1.         </w:t>
      </w:r>
      <w:r w:rsidDel="00000000" w:rsidR="00000000" w:rsidRPr="00000000">
        <w:rPr>
          <w:rFonts w:ascii="Times New Roman" w:cs="Times New Roman" w:eastAsia="Times New Roman" w:hAnsi="Times New Roman"/>
          <w:sz w:val="24"/>
          <w:szCs w:val="24"/>
          <w:highlight w:val="white"/>
          <w:rtl w:val="0"/>
        </w:rPr>
        <w:t xml:space="preserve">DEFINIÇÕES DE MATERIAIS SANEANTES DOMISSANITÁRIOS -</w:t>
      </w:r>
      <w:r w:rsidDel="00000000" w:rsidR="00000000" w:rsidRPr="00000000">
        <w:rPr>
          <w:rFonts w:ascii="Times New Roman" w:cs="Times New Roman" w:eastAsia="Times New Roman" w:hAnsi="Times New Roman"/>
          <w:sz w:val="24"/>
          <w:szCs w:val="24"/>
          <w:highlight w:val="white"/>
          <w:rtl w:val="0"/>
        </w:rPr>
        <w:t xml:space="preserve"> São substâncias destinadas à higienização, desinfecção domiciliar em ambientes coletivos e/ou públicos, em lugares de uso comum e no tratamento da água compreendendo:</w:t>
      </w:r>
    </w:p>
    <w:p w:rsidR="00000000" w:rsidDel="00000000" w:rsidP="00000000" w:rsidRDefault="00000000" w:rsidRPr="00000000" w14:paraId="00000420">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.1.1.1.         DESINFETANTES – destinados a destruir, indiscriminadamente ou seletivamente, microorganismos, quando aplicados em objetos inanimados ou ambientes;</w:t>
      </w:r>
    </w:p>
    <w:p w:rsidR="00000000" w:rsidDel="00000000" w:rsidP="00000000" w:rsidRDefault="00000000" w:rsidRPr="00000000" w14:paraId="00000421">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9.1.1.2.         DETERGENTES - destinados a dissolver gordura e à higiene de recipientes e vasilhas, e a aplicações de uso doméstico;</w:t>
      </w:r>
    </w:p>
    <w:p w:rsidR="00000000" w:rsidDel="00000000" w:rsidP="00000000" w:rsidRDefault="00000000" w:rsidRPr="00000000" w14:paraId="00000422">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9.1.1.3.         São equiparados aos produtos domissanitários os detergentes e desinfetantes e respectivos congêneres, destinados à aplicação em objetos inanimados e ambientes, ficando sujeitos às mesmas exigências e condições no concernente ao registro, à industrialização, entrega ao consumo e fiscalização.</w:t>
      </w:r>
    </w:p>
    <w:p w:rsidR="00000000" w:rsidDel="00000000" w:rsidP="00000000" w:rsidRDefault="00000000" w:rsidRPr="00000000" w14:paraId="00000423">
      <w:pPr>
        <w:spacing w:after="120" w:before="120" w:line="276" w:lineRule="auto"/>
        <w:ind w:left="500" w:firstLine="350.3937007874017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9.1.2. </w:t>
      </w:r>
      <w:r w:rsidDel="00000000" w:rsidR="00000000" w:rsidRPr="00000000">
        <w:rPr>
          <w:rFonts w:ascii="Times New Roman" w:cs="Times New Roman" w:eastAsia="Times New Roman" w:hAnsi="Times New Roman"/>
          <w:sz w:val="24"/>
          <w:szCs w:val="24"/>
          <w:highlight w:val="white"/>
          <w:rtl w:val="0"/>
        </w:rPr>
        <w:t xml:space="preserve">RESPONSABILIDADES DA CONTRATADA PARA O FORNECIMENTO</w:t>
      </w:r>
      <w:r w:rsidDel="00000000" w:rsidR="00000000" w:rsidRPr="00000000">
        <w:rPr>
          <w:rFonts w:ascii="Times New Roman" w:cs="Times New Roman" w:eastAsia="Times New Roman" w:hAnsi="Times New Roman"/>
          <w:b w:val="1"/>
          <w:sz w:val="24"/>
          <w:szCs w:val="24"/>
          <w:highlight w:val="white"/>
          <w:rtl w:val="0"/>
        </w:rPr>
        <w:t xml:space="preserve"> - </w:t>
      </w:r>
      <w:r w:rsidDel="00000000" w:rsidR="00000000" w:rsidRPr="00000000">
        <w:rPr>
          <w:rFonts w:ascii="Times New Roman" w:cs="Times New Roman" w:eastAsia="Times New Roman" w:hAnsi="Times New Roman"/>
          <w:sz w:val="24"/>
          <w:szCs w:val="24"/>
          <w:highlight w:val="white"/>
          <w:rtl w:val="0"/>
        </w:rPr>
        <w:t xml:space="preserve">A Contratada, além do fornecimento de mão-de-obra, dos saneantes domissanitários, dos materiais e dos equipamentos, ferramentas e utensílios necessários para a perfeita execução dos serviços de limpeza dos prédios e demais atividades correlatas, obriga-se a:</w:t>
      </w:r>
    </w:p>
    <w:p w:rsidR="00000000" w:rsidDel="00000000" w:rsidP="00000000" w:rsidRDefault="00000000" w:rsidRPr="00000000" w14:paraId="00000424">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.1.2.1.         Responsabilizar-se integralmente pelos serviços contratados, nos termos da legislação vigente;</w:t>
      </w:r>
    </w:p>
    <w:p w:rsidR="00000000" w:rsidDel="00000000" w:rsidP="00000000" w:rsidRDefault="00000000" w:rsidRPr="00000000" w14:paraId="00000425">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9.1.2.2.         Manter todos os equipamentos e utensílios necessários à execução dos serviços, em perfeitas condições de uso, devendo os danificados serem substituídos em até 24 (vinte e quatro) horas. Os equipamentos elétricos devem ser dotados de sistemas de proteção, de modo a evitar danos à rede elétrica;</w:t>
      </w:r>
    </w:p>
    <w:p w:rsidR="00000000" w:rsidDel="00000000" w:rsidP="00000000" w:rsidRDefault="00000000" w:rsidRPr="00000000" w14:paraId="00000426">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9.1.2.3.         Identificar todos os equipamentos, ferramentas e utensílios de sua propriedade, tais como: aspiradores de pó, enceradeiras, mangueiras, baldes, carrinho para transporte de lixo, escadas, etc. de forma a não serem confundidos com similares de propriedade da UFAL;</w:t>
      </w:r>
    </w:p>
    <w:p w:rsidR="00000000" w:rsidDel="00000000" w:rsidP="00000000" w:rsidRDefault="00000000" w:rsidRPr="00000000" w14:paraId="00000427">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9.1.2.4.         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rsidR="00000000" w:rsidDel="00000000" w:rsidP="00000000" w:rsidRDefault="00000000" w:rsidRPr="00000000" w14:paraId="00000428">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9.1.2.5.         Nomear encarregado responsável pelos serviços, com a missão de garantir o bom andamento dos serviços nas respectivas Unidades da UFAL, devendo permanecer no local de trabalho, em tempo integral, fiscalizando e ministrando a orientação necessária aos executantes dos serviços. Esse encarregado terá a obrigação de reportar-se, quando houver necessidade, ao Fiscal Técnico, ao Administrativo e ao Gestor do Contrato da UFAL e tomar as providências pertinentes para que sejam corrigidas todas as falhas detectadas. Será ainda o mediador entre a UFAL e a Contratada;</w:t>
      </w:r>
    </w:p>
    <w:p w:rsidR="00000000" w:rsidDel="00000000" w:rsidP="00000000" w:rsidRDefault="00000000" w:rsidRPr="00000000" w14:paraId="00000429">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9.1.2.6.         Cumprir, além dos postulados legais vigentes de âmbito federal, estadual ou municipal, as normas de segurança da UFAL;</w:t>
      </w:r>
    </w:p>
    <w:p w:rsidR="00000000" w:rsidDel="00000000" w:rsidP="00000000" w:rsidRDefault="00000000" w:rsidRPr="00000000" w14:paraId="0000042A">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9.1.2.7.         Instruir os seus empregados quanto à prevenção de incêndios nas áreas da UFAL;</w:t>
      </w:r>
    </w:p>
    <w:p w:rsidR="00000000" w:rsidDel="00000000" w:rsidP="00000000" w:rsidRDefault="00000000" w:rsidRPr="00000000" w14:paraId="0000042B">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9.1.2.8.         Prestar os serviços dentro dos parâmetros e rotinas estabelecidos, fornecendo todos os materiais, inclusive sacos plásticos para acondicionamento de detritos e equipamentos, ferramentas e utensílios em quantidade, com observância às recomendações aceitas pela boa técnica, norma e legislação;</w:t>
      </w:r>
    </w:p>
    <w:p w:rsidR="00000000" w:rsidDel="00000000" w:rsidP="00000000" w:rsidRDefault="00000000" w:rsidRPr="00000000" w14:paraId="0000042C">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9.1.2.9.         Fornecer os materiais de limpeza com base nas planilhas e especificações dos itens seguintes.</w:t>
      </w:r>
    </w:p>
    <w:p w:rsidR="00000000" w:rsidDel="00000000" w:rsidP="00000000" w:rsidRDefault="00000000" w:rsidRPr="00000000" w14:paraId="0000042D">
      <w:pPr>
        <w:spacing w:after="120" w:before="120" w:line="276" w:lineRule="auto"/>
        <w:ind w:left="5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9.1.3. </w:t>
      </w:r>
      <w:r w:rsidDel="00000000" w:rsidR="00000000" w:rsidRPr="00000000">
        <w:rPr>
          <w:rFonts w:ascii="Times New Roman" w:cs="Times New Roman" w:eastAsia="Times New Roman" w:hAnsi="Times New Roman"/>
          <w:sz w:val="24"/>
          <w:szCs w:val="24"/>
          <w:highlight w:val="white"/>
          <w:rtl w:val="0"/>
        </w:rPr>
        <w:t xml:space="preserve">QUADR</w:t>
      </w:r>
      <w:r w:rsidDel="00000000" w:rsidR="00000000" w:rsidRPr="00000000">
        <w:rPr>
          <w:rFonts w:ascii="Times New Roman" w:cs="Times New Roman" w:eastAsia="Times New Roman" w:hAnsi="Times New Roman"/>
          <w:sz w:val="24"/>
          <w:szCs w:val="24"/>
          <w:rtl w:val="0"/>
        </w:rPr>
        <w:t xml:space="preserve">OS DE MAT</w:t>
      </w:r>
      <w:r w:rsidDel="00000000" w:rsidR="00000000" w:rsidRPr="00000000">
        <w:rPr>
          <w:rFonts w:ascii="Times New Roman" w:cs="Times New Roman" w:eastAsia="Times New Roman" w:hAnsi="Times New Roman"/>
          <w:sz w:val="24"/>
          <w:szCs w:val="24"/>
          <w:highlight w:val="white"/>
          <w:rtl w:val="0"/>
        </w:rPr>
        <w:t xml:space="preserve">ERIAIS DE LIMPEZA </w:t>
      </w:r>
      <w:r w:rsidDel="00000000" w:rsidR="00000000" w:rsidRPr="00000000">
        <w:rPr>
          <w:rFonts w:ascii="Times New Roman" w:cs="Times New Roman" w:eastAsia="Times New Roman" w:hAnsi="Times New Roman"/>
          <w:sz w:val="24"/>
          <w:szCs w:val="24"/>
          <w:rtl w:val="0"/>
        </w:rPr>
        <w:t xml:space="preserve">– SUBITEM </w:t>
      </w:r>
      <w:r w:rsidDel="00000000" w:rsidR="00000000" w:rsidRPr="00000000">
        <w:rPr>
          <w:rFonts w:ascii="Times New Roman" w:cs="Times New Roman" w:eastAsia="Times New Roman" w:hAnsi="Times New Roman"/>
          <w:sz w:val="24"/>
          <w:szCs w:val="24"/>
          <w:rtl w:val="0"/>
        </w:rPr>
        <w:t xml:space="preserve">9.1.5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Quantidades referenciais  relacionados nos quadros do subitem </w:t>
      </w:r>
      <w:r w:rsidDel="00000000" w:rsidR="00000000" w:rsidRPr="00000000">
        <w:rPr>
          <w:rFonts w:ascii="Times New Roman" w:cs="Times New Roman" w:eastAsia="Times New Roman" w:hAnsi="Times New Roman"/>
          <w:sz w:val="24"/>
          <w:szCs w:val="24"/>
          <w:rtl w:val="0"/>
        </w:rPr>
        <w:t xml:space="preserve">9.1.5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a serem fornecidas e eventualmente complementadas ou suprimidas pela Contratada para fazer face ao atendimento das tarefas contratuais. Objetivando a racionalização e modernização dos trabalhos, os materiais poderão substituídos por outros de qualidade e rendimento igual ou superior, mediante prévia comunicação e autorização do Fiscal do Contrato.</w:t>
      </w:r>
    </w:p>
    <w:p w:rsidR="00000000" w:rsidDel="00000000" w:rsidP="00000000" w:rsidRDefault="00000000" w:rsidRPr="00000000" w14:paraId="0000042E">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.1.3.1.         Os produtos de registros ou notificação obrigatória na ANVISA serão efetivamente aferidos durante a execução contratual.</w:t>
      </w:r>
    </w:p>
    <w:p w:rsidR="00000000" w:rsidDel="00000000" w:rsidP="00000000" w:rsidRDefault="00000000" w:rsidRPr="00000000" w14:paraId="0000042F">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9.1.3.2.         A Contratada deverá entregar à UFAL a relação mensal dos materiais de limpeza entregue, especificando a quantidade e a marca do produto ou material ofertado na proposta, para controle dos gastos mensal.</w:t>
      </w:r>
    </w:p>
    <w:p w:rsidR="00000000" w:rsidDel="00000000" w:rsidP="00000000" w:rsidRDefault="00000000" w:rsidRPr="00000000" w14:paraId="00000430">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9.1.3.3.         Os produtos relacionados nos quadros do subitem 10.1.5 referem-se à mera estimativa de consumo necessária à adequada prestação dos serviços contratados, sendo de responsabilidade da Contratada antes do fornecimento do material mês apurar o estoque (excessos e faltas), para que o fornecimento do mês subsequente seja aquele efetivamente adequado às necessidades do período.</w:t>
      </w:r>
    </w:p>
    <w:p w:rsidR="00000000" w:rsidDel="00000000" w:rsidP="00000000" w:rsidRDefault="00000000" w:rsidRPr="00000000" w14:paraId="00000431">
      <w:pPr>
        <w:spacing w:after="120" w:before="120" w:line="276" w:lineRule="auto"/>
        <w:ind w:left="640" w:firstLine="777.3228346456693"/>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9.1.3.4</w:t>
        <w:tab/>
        <w:t xml:space="preserve"> </w:t>
        <w:tab/>
        <w:t xml:space="preserve">Considerando a atividade fim da Contratante, que tem períodos de recesso acadêmico e eventuais greves, bem como oscilações no fluxo de pessoas, decorrentes de eventos diversos e do planejamento das unidades dentro daquilo que possibilita o calendário acadêmico, o fornecimento de material mensal poderá ser reduzido em até 60% (sessenta por cento) com base no item 9.1.5.1 deste termo de referência, desde que a contratada seja avisada com, no mínimo, 30 dias de antecedência.</w:t>
      </w:r>
    </w:p>
    <w:p w:rsidR="00000000" w:rsidDel="00000000" w:rsidP="00000000" w:rsidRDefault="00000000" w:rsidRPr="00000000" w14:paraId="00000432">
      <w:pPr>
        <w:spacing w:after="120" w:before="120" w:line="276" w:lineRule="auto"/>
        <w:ind w:left="5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9.1.4.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Especificação de alguns Materiais:</w:t>
      </w:r>
    </w:p>
    <w:p w:rsidR="00000000" w:rsidDel="00000000" w:rsidP="00000000" w:rsidRDefault="00000000" w:rsidRPr="00000000" w14:paraId="00000433">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.1.4.1.         Papel Higiênico – Folha dupla, picotada, na cor branca alva;</w:t>
      </w:r>
    </w:p>
    <w:p w:rsidR="00000000" w:rsidDel="00000000" w:rsidP="00000000" w:rsidRDefault="00000000" w:rsidRPr="00000000" w14:paraId="00000434">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9.1.4.2.         Sabonete líquido para as mãos – Perfumado, na forma de gel, sem adição de água ou qualquer outro diluente;</w:t>
      </w:r>
    </w:p>
    <w:p w:rsidR="00000000" w:rsidDel="00000000" w:rsidP="00000000" w:rsidRDefault="00000000" w:rsidRPr="00000000" w14:paraId="00000435">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9.1.4.3.         Desinfetante – Bactericida: quando concentrado, sendo necessária à utilização de água ou outro diluente, a amostra deve ser apresentada nessa forma, ou seja, já diluído;</w:t>
      </w:r>
    </w:p>
    <w:p w:rsidR="00000000" w:rsidDel="00000000" w:rsidP="00000000" w:rsidRDefault="00000000" w:rsidRPr="00000000" w14:paraId="00000436">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9.1.4.4.         Papel-toalha – Na cor branca, interfolhado, em fibras recicladas;</w:t>
      </w:r>
    </w:p>
    <w:p w:rsidR="00000000" w:rsidDel="00000000" w:rsidP="00000000" w:rsidRDefault="00000000" w:rsidRPr="00000000" w14:paraId="00000437">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9.1.4.5.         Todos os materiais a serem utilizados no objeto deste contrato devem ser de boa qualidade.</w:t>
      </w:r>
    </w:p>
    <w:p w:rsidR="00000000" w:rsidDel="00000000" w:rsidP="00000000" w:rsidRDefault="00000000" w:rsidRPr="00000000" w14:paraId="00000438">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9.1.4.6.         O mesmo padrão de qualidade deve se aplicar aos demais materiais listados;</w:t>
      </w:r>
    </w:p>
    <w:p w:rsidR="00000000" w:rsidDel="00000000" w:rsidP="00000000" w:rsidRDefault="00000000" w:rsidRPr="00000000" w14:paraId="00000439">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9.1.4.7.         A Contratada deve observar conduta adequada na utilização dos materiais, equipamentos, ferramentas e utensílios, objetivando a correta execução dos serviços;</w:t>
      </w:r>
    </w:p>
    <w:p w:rsidR="00000000" w:rsidDel="00000000" w:rsidP="00000000" w:rsidRDefault="00000000" w:rsidRPr="00000000" w14:paraId="0000043A">
      <w:pPr>
        <w:spacing w:after="120" w:before="120" w:line="276" w:lineRule="auto"/>
        <w:ind w:left="5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9.1.5. </w:t>
      </w:r>
      <w:r w:rsidDel="00000000" w:rsidR="00000000" w:rsidRPr="00000000">
        <w:rPr>
          <w:rFonts w:ascii="Times New Roman" w:cs="Times New Roman" w:eastAsia="Times New Roman" w:hAnsi="Times New Roman"/>
          <w:sz w:val="24"/>
          <w:szCs w:val="24"/>
          <w:highlight w:val="white"/>
          <w:rtl w:val="0"/>
        </w:rPr>
        <w:t xml:space="preserve">QUADRO DE REFERÊNCIA PARA OS MATERIAIS A SEREM UTILIZADOS NOS SERVIÇOS OBJETO DESTE TERMO DE REFERÊNCIA.</w:t>
      </w:r>
    </w:p>
    <w:p w:rsidR="00000000" w:rsidDel="00000000" w:rsidP="00000000" w:rsidRDefault="00000000" w:rsidRPr="00000000" w14:paraId="0000043B">
      <w:pPr>
        <w:spacing w:after="120" w:before="120" w:line="276" w:lineRule="auto"/>
        <w:ind w:left="640" w:firstLine="777.32283464566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.1.5.1.         Os itens com (+) serão fornecidos trimestralmente.</w:t>
      </w:r>
    </w:p>
    <w:tbl>
      <w:tblPr>
        <w:tblStyle w:val="Table6"/>
        <w:tblW w:w="9030.00000000000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6.8965517241379"/>
        <w:gridCol w:w="5471.379310344828"/>
        <w:gridCol w:w="1186.2068965517242"/>
        <w:gridCol w:w="1675.5172413793105"/>
        <w:tblGridChange w:id="0">
          <w:tblGrid>
            <w:gridCol w:w="696.8965517241379"/>
            <w:gridCol w:w="5471.379310344828"/>
            <w:gridCol w:w="1186.2068965517242"/>
            <w:gridCol w:w="1675.5172413793105"/>
          </w:tblGrid>
        </w:tblGridChange>
      </w:tblGrid>
      <w:tr>
        <w:trPr>
          <w:trHeight w:val="880" w:hRule="atLeast"/>
        </w:trPr>
        <w:tc>
          <w:tcPr>
            <w:tcBorders>
              <w:top w:color="000000" w:space="0" w:sz="8" w:val="single"/>
              <w:left w:color="000000" w:space="0" w:sz="8" w:val="single"/>
              <w:bottom w:color="000000" w:space="0" w:sz="8" w:val="single"/>
              <w:right w:color="000000" w:space="0" w:sz="8" w:val="single"/>
            </w:tcBorders>
            <w:shd w:fill="ea9999" w:val="clear"/>
            <w:tcMar>
              <w:top w:w="40.0" w:type="dxa"/>
              <w:left w:w="40.0" w:type="dxa"/>
              <w:bottom w:w="40.0" w:type="dxa"/>
              <w:right w:w="40.0" w:type="dxa"/>
            </w:tcMar>
            <w:vAlign w:val="bottom"/>
          </w:tcPr>
          <w:p w:rsidR="00000000" w:rsidDel="00000000" w:rsidP="00000000" w:rsidRDefault="00000000" w:rsidRPr="00000000" w14:paraId="0000043C">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w:t>
            </w:r>
          </w:p>
        </w:tc>
        <w:tc>
          <w:tcPr>
            <w:tcBorders>
              <w:top w:color="000000" w:space="0" w:sz="8" w:val="single"/>
              <w:left w:color="000000" w:space="0" w:sz="0" w:val="nil"/>
              <w:bottom w:color="000000" w:space="0" w:sz="8" w:val="single"/>
              <w:right w:color="000000" w:space="0" w:sz="8" w:val="single"/>
            </w:tcBorders>
            <w:shd w:fill="ea9999" w:val="clear"/>
            <w:tcMar>
              <w:top w:w="40.0" w:type="dxa"/>
              <w:left w:w="40.0" w:type="dxa"/>
              <w:bottom w:w="40.0" w:type="dxa"/>
              <w:right w:w="40.0" w:type="dxa"/>
            </w:tcMar>
            <w:vAlign w:val="bottom"/>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DESCRIÇÃO DOS MATERIAIS</w:t>
            </w:r>
          </w:p>
        </w:tc>
        <w:tc>
          <w:tcPr>
            <w:tcBorders>
              <w:top w:color="000000" w:space="0" w:sz="8" w:val="single"/>
              <w:left w:color="000000" w:space="0" w:sz="0" w:val="nil"/>
              <w:bottom w:color="000000" w:space="0" w:sz="8" w:val="single"/>
              <w:right w:color="000000" w:space="0" w:sz="8" w:val="single"/>
            </w:tcBorders>
            <w:shd w:fill="ea9999" w:val="clear"/>
            <w:tcMar>
              <w:top w:w="40.0" w:type="dxa"/>
              <w:left w:w="40.0" w:type="dxa"/>
              <w:bottom w:w="40.0" w:type="dxa"/>
              <w:right w:w="40.0" w:type="dxa"/>
            </w:tcMar>
            <w:vAlign w:val="bottom"/>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UNIDADE DE MEDIDA</w:t>
            </w:r>
          </w:p>
        </w:tc>
        <w:tc>
          <w:tcPr>
            <w:tcBorders>
              <w:top w:color="000000" w:space="0" w:sz="8" w:val="single"/>
              <w:left w:color="000000" w:space="0" w:sz="0" w:val="nil"/>
              <w:bottom w:color="000000" w:space="0" w:sz="8" w:val="single"/>
              <w:right w:color="000000" w:space="0" w:sz="8" w:val="single"/>
            </w:tcBorders>
            <w:shd w:fill="ea9999" w:val="clear"/>
            <w:tcMar>
              <w:top w:w="40.0" w:type="dxa"/>
              <w:left w:w="40.0" w:type="dxa"/>
              <w:bottom w:w="40.0" w:type="dxa"/>
              <w:right w:w="40.0" w:type="dxa"/>
            </w:tcMar>
            <w:vAlign w:val="bottom"/>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Ácido muriático (litro)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Álcool a 70%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Álcool concentrado de 92 à 93, contendo 500 ml.(unid.)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Balde plástico capacidade 10 litros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4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Cera líquida perfumada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Cera líquida preta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Cera líquida vermelha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Cloro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5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Desinfetante Concentrado, aroma floral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Desodorizador de ar 500 ml. Cada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Detergente bruto, neutro, com tensoativo biodegradável, embalagem de 500 ml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1.746</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Escova para limpeza de tecido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6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Espanador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Espátula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Esponja com dupla face, abrasiva/macia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926</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Flanela de algodão, para limpeza, 50cm x 50cm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7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Lã de aço, tipo Bombril/Assolan, pacote com 8 unid. (pacote)</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PACOTE</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466</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Limpa vidros, tipo Vidrex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Lustra móveis 200 ml. Cada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Luvas de látex natural (pares)</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PARES</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8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Máscara descartáveis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Naftalina caixa com 50 pacotes</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CAIXA</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Óleo de peroba 200 ml. Cada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 de lixo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9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Papel higiênico 1ª qualidade. Cada rolo com 30m. folha dupla, fardo com 64 unidades (fardo)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FARDO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466</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Papel interfolhado branco de 1ª qualidade. Cada fardo com 1000 fls. (fardo)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FARDO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2.401</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Papel toalha 1ª qualidade em fibras recicladas – rolo (Caixa com 6 unidades)</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FARDO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Pastilha desinfetante p/ sanitário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A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1.608</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Removedor de cera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Rodo com 2 borrachas c/ 60 cm de largura, c/cabo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Sabão de côco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Sabão de côco líquido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B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Sabão em pó 500 g.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Sabão geleia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Sabão glicerinado, em barra de 200g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598</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Sabonete em pedra 90g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C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Sabonete líquido de 1ª qualidade, aroma agradável, concentrado PH neutro (Litro)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Saco de algodão para limpeza do piso, cor branca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Saco para lixo capacidade 100 litros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29.020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Saco para lixo capacidade 20 litros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D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Saco para lixo capacidade 40 litros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10.050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Saco para lixo capacidade 60 litros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15.520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Sapólio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Touca descartáveis</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E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Vassoura de pelo com 40 cm de largura com cabo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Vassoura de pelo com 60 cm de largura com cabo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Vassoura para vasculhar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Vassoura piaçava com cabo (unid)(+)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4F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Vassoura tipo Gari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Vassourinha p/ limpar vaso sanitário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8">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Cloro granulado multiação (algistático, fungicida, estabilizador de cloro, oxidante, clarificante, estabilizador de pH e alcalinidade). Unid: Quilograma</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QUILO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B">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364</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C">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D">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Clarificante com duas funções: clarificante e floculante. (Unid: Litros)</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LITRO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0F">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10">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11">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Barrilha elevador de PH. (Unid: Quilograma)</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QUILO</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13">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w:t>
            </w:r>
          </w:p>
        </w:tc>
      </w:tr>
      <w:tr>
        <w:trPr>
          <w:trHeight w:val="3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14">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1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Escova para limpar o fundo da piscina (unid) (+)</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517">
            <w:pPr>
              <w:spacing w:after="120" w:before="12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518">
      <w:pPr>
        <w:spacing w:after="120" w:before="12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519">
      <w:pPr>
        <w:spacing w:after="120" w:before="120" w:line="276" w:lineRule="auto"/>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.1.5.2.         A Contratada </w:t>
      </w:r>
      <w:r w:rsidDel="00000000" w:rsidR="00000000" w:rsidRPr="00000000">
        <w:rPr>
          <w:rFonts w:ascii="Times New Roman" w:cs="Times New Roman" w:eastAsia="Times New Roman" w:hAnsi="Times New Roman"/>
          <w:b w:val="1"/>
          <w:sz w:val="24"/>
          <w:szCs w:val="24"/>
          <w:rtl w:val="0"/>
        </w:rPr>
        <w:t xml:space="preserve">deverá dispor de veículo com motorista e pessoal responsável para distribuição do material</w:t>
      </w:r>
      <w:r w:rsidDel="00000000" w:rsidR="00000000" w:rsidRPr="00000000">
        <w:rPr>
          <w:rFonts w:ascii="Times New Roman" w:cs="Times New Roman" w:eastAsia="Times New Roman" w:hAnsi="Times New Roman"/>
          <w:sz w:val="24"/>
          <w:szCs w:val="24"/>
          <w:rtl w:val="0"/>
        </w:rPr>
        <w:t xml:space="preserve"> em todas Unidades da UFAL contempladas neste Termo de Referência.</w:t>
      </w:r>
    </w:p>
    <w:p w:rsidR="00000000" w:rsidDel="00000000" w:rsidP="00000000" w:rsidRDefault="00000000" w:rsidRPr="00000000" w14:paraId="0000051A">
      <w:pPr>
        <w:spacing w:after="120" w:before="120" w:line="276" w:lineRule="auto"/>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9.1.5.3.         Os Quantitativos de materiais que deverão ser entregues mensalmente, conforme tabela acima, poderão sofrer reduções nos casos de recesso e/ou férias, greves, entre outras situações em que diminuam consideravelmente o fluxo de pessoas na UFAL, como já especifica  no item </w:t>
      </w:r>
      <w:r w:rsidDel="00000000" w:rsidR="00000000" w:rsidRPr="00000000">
        <w:rPr>
          <w:rFonts w:ascii="Times New Roman" w:cs="Times New Roman" w:eastAsia="Times New Roman" w:hAnsi="Times New Roman"/>
          <w:sz w:val="24"/>
          <w:szCs w:val="24"/>
          <w:rtl w:val="0"/>
        </w:rPr>
        <w:t xml:space="preserve">9.1.3.4</w:t>
      </w:r>
      <w:r w:rsidDel="00000000" w:rsidR="00000000" w:rsidRPr="00000000">
        <w:rPr>
          <w:rFonts w:ascii="Times New Roman" w:cs="Times New Roman" w:eastAsia="Times New Roman" w:hAnsi="Times New Roman"/>
          <w:sz w:val="24"/>
          <w:szCs w:val="24"/>
          <w:rtl w:val="0"/>
        </w:rPr>
        <w:t xml:space="preserve"> deste Termo de Referência</w:t>
      </w:r>
    </w:p>
    <w:p w:rsidR="00000000" w:rsidDel="00000000" w:rsidP="00000000" w:rsidRDefault="00000000" w:rsidRPr="00000000" w14:paraId="0000051B">
      <w:pPr>
        <w:spacing w:after="120" w:before="120" w:line="276" w:lineRule="auto"/>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9.1.5.4.         As situações elencadas no subitem acima deverão ser comunicadas pelo Fiscal do Contrato, ao Gestor do Contrato e à Empresa prestadora do serviço, para que sejam feitos os ajustes devidos nos pagamentos da prestação do serviço.</w:t>
      </w:r>
    </w:p>
    <w:p w:rsidR="00000000" w:rsidDel="00000000" w:rsidP="00000000" w:rsidRDefault="00000000" w:rsidRPr="00000000" w14:paraId="0000051C">
      <w:pPr>
        <w:spacing w:after="120" w:before="120" w:line="276" w:lineRule="auto"/>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9.1.5.5.         Conforme exigências da IN SLTI/MPOG n. 01/2010, a Contratada deverá observar as seguintes exigências em relação aos materiais:</w:t>
      </w:r>
    </w:p>
    <w:p w:rsidR="00000000" w:rsidDel="00000000" w:rsidP="00000000" w:rsidRDefault="00000000" w:rsidRPr="00000000" w14:paraId="0000051D">
      <w:pPr>
        <w:spacing w:after="120" w:before="120" w:line="276" w:lineRule="auto"/>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9.1.5.6.         Que os bens sejam constituídos, no todo ou em parte, por material reciclado, atóxico, biodegradável, conforme ABNT NBR – 15448-1 e 15448-2;</w:t>
      </w:r>
    </w:p>
    <w:p w:rsidR="00000000" w:rsidDel="00000000" w:rsidP="00000000" w:rsidRDefault="00000000" w:rsidRPr="00000000" w14:paraId="0000051E">
      <w:pPr>
        <w:spacing w:after="120" w:before="120" w:line="276" w:lineRule="auto"/>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9.1.5.7.         Que sejam observados os requisitos ambientais para a obtenção de certificação do Instituto Nacional de Metrologia, Normalização e Qualidade Industrial – INMETRO como produtos sustentáveis ou de menor impacto ambiental em relação aos seus similares;</w:t>
      </w:r>
    </w:p>
    <w:p w:rsidR="00000000" w:rsidDel="00000000" w:rsidP="00000000" w:rsidRDefault="00000000" w:rsidRPr="00000000" w14:paraId="0000051F">
      <w:pPr>
        <w:spacing w:after="120" w:before="120" w:line="276" w:lineRule="auto"/>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9.1.5.8.         Que os bens devam ser, preferencialmente, acondicionados em embalagem individual adequada, com o menor volume possível, que utilize materiais recicláveis, de forma a garantir a máxima proteção durante o transporte e o armazenamento; e</w:t>
      </w:r>
    </w:p>
    <w:p w:rsidR="00000000" w:rsidDel="00000000" w:rsidP="00000000" w:rsidRDefault="00000000" w:rsidRPr="00000000" w14:paraId="00000520">
      <w:pPr>
        <w:spacing w:after="120" w:before="120" w:line="276" w:lineRule="auto"/>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9.1.5.9.         Que os bens não contenham substâncias perigosas em concentração acima da recomendada na diretiva RoHS (Restriction of  Certain Hazardous Substances), tais como mercúrio (Hg), chumbo (Pb), cromo hexavalente (Cr(VI)), cádmio (Cd), bifenil-polibromados (PBBs), éteres difenil-polibromados (PBDEs).   </w:t>
        <w:tab/>
      </w:r>
    </w:p>
    <w:p w:rsidR="00000000" w:rsidDel="00000000" w:rsidP="00000000" w:rsidRDefault="00000000" w:rsidRPr="00000000" w14:paraId="00000521">
      <w:pPr>
        <w:spacing w:after="120" w:before="120" w:line="276" w:lineRule="auto"/>
        <w:ind w:left="992.125984251968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9.1.5.10.       Selecionada a proposta, antes da assinatura do contrato, em caso de inexistência de certificação que ateste a adequação, o órgão ou entidade contratante poderá realizar diligências para verificar a adequação do produto às exigências do ato convocatório, correndo as despesas por conta da licitante selecionada. O edital ainda deve prever que, caso não se confirme a adequação do produto, a proposta selecionada será desclassificada.</w:t>
      </w:r>
    </w:p>
    <w:p w:rsidR="00000000" w:rsidDel="00000000" w:rsidP="00000000" w:rsidRDefault="00000000" w:rsidRPr="00000000" w14:paraId="00000522">
      <w:pPr>
        <w:spacing w:after="120" w:before="120" w:line="276" w:lineRule="auto"/>
        <w:ind w:left="5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9.1.6.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MÁQUINAS, EQUIPAMENTOS E ACESSÓRIOS NECESSÁRIOS PARA EXECUÇÃO DO CONTRATO.</w:t>
      </w:r>
    </w:p>
    <w:p w:rsidR="00000000" w:rsidDel="00000000" w:rsidP="00000000" w:rsidRDefault="00000000" w:rsidRPr="00000000" w14:paraId="00000523">
      <w:pPr>
        <w:spacing w:after="120" w:before="120" w:line="276" w:lineRule="auto"/>
        <w:ind w:left="990" w:firstLine="2.1259842519684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.1.6.1.         A contratada fornecerá, no mínimo, todos os equipamentos, máquinas e utensílios abaixo relacionados, inclusive acessórios e componentes em conformidade com as Normas da Associação Brasileira de Normas Técnicas (ABNT):</w:t>
      </w:r>
    </w:p>
    <w:tbl>
      <w:tblPr>
        <w:tblStyle w:val="Table7"/>
        <w:tblW w:w="9045.0" w:type="dxa"/>
        <w:jc w:val="left"/>
        <w:tblInd w:w="-4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gridCol w:w="3720"/>
        <w:gridCol w:w="2175"/>
        <w:gridCol w:w="1830"/>
        <w:tblGridChange w:id="0">
          <w:tblGrid>
            <w:gridCol w:w="1320"/>
            <w:gridCol w:w="3720"/>
            <w:gridCol w:w="2175"/>
            <w:gridCol w:w="1830"/>
          </w:tblGrid>
        </w:tblGridChange>
      </w:tblGrid>
      <w:tr>
        <w:trPr>
          <w:trHeight w:val="460" w:hRule="atLeast"/>
        </w:trPr>
        <w:tc>
          <w:tcPr>
            <w:tcBorders>
              <w:top w:color="000001" w:space="0" w:sz="8" w:val="single"/>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4">
            <w:pPr>
              <w:spacing w:after="120" w:before="120" w:line="276" w:lineRule="auto"/>
              <w:ind w:left="5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w:t>
            </w:r>
          </w:p>
        </w:tc>
        <w:tc>
          <w:tcPr>
            <w:tcBorders>
              <w:top w:color="000001" w:space="0" w:sz="8" w:val="single"/>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5">
            <w:pPr>
              <w:spacing w:after="120" w:before="120" w:line="276" w:lineRule="auto"/>
              <w:ind w:left="5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EQUIPAMENTO – MATERIAL</w:t>
            </w:r>
          </w:p>
        </w:tc>
        <w:tc>
          <w:tcPr>
            <w:tcBorders>
              <w:top w:color="000001" w:space="0" w:sz="8" w:val="single"/>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6">
            <w:pPr>
              <w:spacing w:after="120" w:before="120" w:line="276" w:lineRule="auto"/>
              <w:ind w:left="5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UNIDADE</w:t>
            </w:r>
          </w:p>
        </w:tc>
        <w:tc>
          <w:tcPr>
            <w:tcBorders>
              <w:top w:color="000001" w:space="0" w:sz="8" w:val="single"/>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7">
            <w:pPr>
              <w:spacing w:after="120" w:before="120" w:line="276" w:lineRule="auto"/>
              <w:ind w:left="5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8">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9">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Enceradeira Industrial</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A">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B">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C">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D">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Extensão com cabo PP 3x25 com 50 metros cada</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E">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2F">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0">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1">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Carro multifuncional</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2">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3">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4">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5">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Mangueira com 50 metros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6">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7">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8">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9">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Cinto de Segurança</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A">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B">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C">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D">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Aspirador de Pó industrial</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E">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3F">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0">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1">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Bomba Lava Jato 220v monofásica</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2">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3">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4">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5">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 limpa vidro completo</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6">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7">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8">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9">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Conjunto combinado de balde para mop + espremedor</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A">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B">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C">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D">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Escada de alumínio com 09 degraus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E">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4F">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0">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1">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Escada de fibra c/ 14mt e 30 degraus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2">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3">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4">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5">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Placa de identificação “Piso molhado”</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6">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7">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8">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9">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Escada de fibra grande com 11 degraus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A">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B">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C">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D">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Óculos de proteção</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E">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5F">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0">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1">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Máscara de proteção para produtos químicos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2">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3">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4">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5">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Carro de mão pneu de borracha</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6">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7">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8">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9">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Rastelo de ferro para folha com dentes finos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A">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B">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C">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D">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Enxada de 3 polegadas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E">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6F">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0">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1">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 quadrada grande</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2">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3">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rHeight w:val="46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4">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5">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 tipo garfo</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6">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7">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8">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9">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Carro reforçado para transporte de móveis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A">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B">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rHeight w:val="72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C">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D">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Mop pó 60cm completo (inclusive refis)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E">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7F">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r>
      <w:tr>
        <w:trPr>
          <w:trHeight w:val="174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0">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1">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Aspirador Para piscinas, semi-olímpicas,      </w:t>
              <w:tab/>
              <w:t xml:space="preserve">pesando aproximadamente 5Kg, com sistema de movimentação por meio de cordas e/ou cabo telescópico.</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2">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3">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r>
        <w:trPr>
          <w:trHeight w:val="48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4">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5">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Peneira Cata-folha para piscina</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6">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7">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rPr>
          <w:trHeight w:val="480" w:hRule="atLeast"/>
        </w:trPr>
        <w:tc>
          <w:tcPr>
            <w:tcBorders>
              <w:top w:color="000000" w:space="0" w:sz="0" w:val="nil"/>
              <w:left w:color="000001" w:space="0" w:sz="8" w:val="single"/>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8">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9">
            <w:pPr>
              <w:spacing w:after="120" w:before="120" w:line="276"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Bombona 50 litros</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A">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0" w:val="nil"/>
              <w:left w:color="000000" w:space="0" w:sz="0" w:val="nil"/>
              <w:bottom w:color="000001" w:space="0" w:sz="8" w:val="single"/>
              <w:right w:color="000001" w:space="0" w:sz="8" w:val="single"/>
            </w:tcBorders>
            <w:tcMar>
              <w:top w:w="100.0" w:type="dxa"/>
              <w:left w:w="100.0" w:type="dxa"/>
              <w:bottom w:w="100.0" w:type="dxa"/>
              <w:right w:w="100.0" w:type="dxa"/>
            </w:tcMar>
            <w:vAlign w:val="top"/>
          </w:tcPr>
          <w:p w:rsidR="00000000" w:rsidDel="00000000" w:rsidP="00000000" w:rsidRDefault="00000000" w:rsidRPr="00000000" w14:paraId="0000058B">
            <w:pPr>
              <w:spacing w:after="120" w:before="120" w:line="276" w:lineRule="auto"/>
              <w:ind w:left="5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w:t>
            </w:r>
          </w:p>
        </w:tc>
      </w:tr>
    </w:tbl>
    <w:p w:rsidR="00000000" w:rsidDel="00000000" w:rsidP="00000000" w:rsidRDefault="00000000" w:rsidRPr="00000000" w14:paraId="0000058C">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8D">
      <w:pPr>
        <w:spacing w:after="120" w:before="120" w:line="276"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9.1.6.2.         Os equipamentos, máquinas e utensílios, incluindo acessórios e componentes, deverão ser de primeira qualidade e serem novos e mantidos em estado de novo e em perfeitas condições de funcionalidade.</w:t>
      </w:r>
    </w:p>
    <w:p w:rsidR="00000000" w:rsidDel="00000000" w:rsidP="00000000" w:rsidRDefault="00000000" w:rsidRPr="00000000" w14:paraId="0000058E">
      <w:pPr>
        <w:spacing w:after="120" w:before="120" w:line="276"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9.1.6.3.         Na entrega, serão conferidos pelo Fiscal do contrato, sendo aprovado se atender às especificações.</w:t>
      </w:r>
    </w:p>
    <w:p w:rsidR="00000000" w:rsidDel="00000000" w:rsidP="00000000" w:rsidRDefault="00000000" w:rsidRPr="00000000" w14:paraId="0000058F">
      <w:pPr>
        <w:spacing w:after="120" w:before="120" w:line="276"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9.1.6.4.         A CONTRATANTE poderá, a qualquer momento, recusar equipamentos, máquinas, utensílios e acessórios, estando a CONTRATADA obrigada a substituir por outros de acordo com as especificações, no prazo de 24 (vinte e quatro) horas.</w:t>
      </w:r>
    </w:p>
    <w:p w:rsidR="00000000" w:rsidDel="00000000" w:rsidP="00000000" w:rsidRDefault="00000000" w:rsidRPr="00000000" w14:paraId="00000590">
      <w:pPr>
        <w:spacing w:after="120" w:before="120" w:line="276"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9.1.6.5.         Os acessórios e componentes (pás, espanadores, escovas, sacos, etc.) deverão ser, obrigatoriamente, substituídos automaticamente sempre que estiverem desgastados;</w:t>
      </w:r>
    </w:p>
    <w:p w:rsidR="00000000" w:rsidDel="00000000" w:rsidP="00000000" w:rsidRDefault="00000000" w:rsidRPr="00000000" w14:paraId="00000591">
      <w:pPr>
        <w:spacing w:after="120" w:before="120" w:line="276"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9.1.6.6.         A substituição ou retirada de qualquer item dependerá de prévia vistoria e aprovação do fiscal do contrato;</w:t>
      </w:r>
    </w:p>
    <w:p w:rsidR="00000000" w:rsidDel="00000000" w:rsidP="00000000" w:rsidRDefault="00000000" w:rsidRPr="00000000" w14:paraId="00000592">
      <w:pPr>
        <w:spacing w:after="120" w:before="120" w:line="276"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9.1.6.7.         A CONTRATADA será responsável pela utilização das máquinas e equipamentos, os quais deverão estar disponíveis na data de início de vigência do contrato e serem compatíveis com a segurança das instalações elétrica, hidráulica, lógica, telefônica e respectivos aparelhos e equipamentos da CONTRATANTE.</w:t>
      </w:r>
    </w:p>
    <w:p w:rsidR="00000000" w:rsidDel="00000000" w:rsidP="00000000" w:rsidRDefault="00000000" w:rsidRPr="00000000" w14:paraId="00000593">
      <w:pPr>
        <w:spacing w:after="120" w:before="120" w:line="276"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9.1.6.8.         A CONTRATADA será responsável pelo transporte, carga e descarga, perda, bem assim pela substituição ou conserto no caso de danos ou defeitos de máquinas ou equipamentos, devendo substituí-los sempre que estiverem apresentando sucessivos defeitos no prazo de até 48 (quarenta e oito) horas.</w:t>
      </w:r>
    </w:p>
    <w:p w:rsidR="00000000" w:rsidDel="00000000" w:rsidP="00000000" w:rsidRDefault="00000000" w:rsidRPr="00000000" w14:paraId="00000594">
      <w:pPr>
        <w:spacing w:after="120" w:before="120" w:line="276"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9.1.6.9.         Os equipamentos a serem utilizados na prestação dos serviços deverão possuir, no mínimo, as características acima especificadas, sendo que: </w:t>
      </w:r>
    </w:p>
    <w:p w:rsidR="00000000" w:rsidDel="00000000" w:rsidP="00000000" w:rsidRDefault="00000000" w:rsidRPr="00000000" w14:paraId="00000595">
      <w:pPr>
        <w:spacing w:after="120" w:before="120" w:line="276" w:lineRule="auto"/>
        <w:ind w:left="270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9.1.6.9.1 os equipamentos elétricos devem ser dotados de sistemas de proteção, de modo a evitar danos à rede elétrica e aos usuários;</w:t>
      </w:r>
    </w:p>
    <w:p w:rsidR="00000000" w:rsidDel="00000000" w:rsidP="00000000" w:rsidRDefault="00000000" w:rsidRPr="00000000" w14:paraId="00000596">
      <w:pPr>
        <w:spacing w:after="120" w:before="120" w:line="276" w:lineRule="auto"/>
        <w:ind w:left="2700" w:firstLine="0"/>
        <w:jc w:val="both"/>
        <w:rPr>
          <w:rFonts w:ascii="Times New Roman" w:cs="Times New Roman" w:eastAsia="Times New Roman" w:hAnsi="Times New Roman"/>
          <w:sz w:val="24"/>
          <w:szCs w:val="24"/>
          <w:shd w:fill="ffffcc" w:val="clear"/>
        </w:rPr>
      </w:pPr>
      <w:r w:rsidDel="00000000" w:rsidR="00000000" w:rsidRPr="00000000">
        <w:rPr>
          <w:rFonts w:ascii="Times New Roman" w:cs="Times New Roman" w:eastAsia="Times New Roman" w:hAnsi="Times New Roman"/>
          <w:sz w:val="24"/>
          <w:szCs w:val="24"/>
          <w:highlight w:val="white"/>
          <w:rtl w:val="0"/>
        </w:rPr>
        <w:t xml:space="preserve">9.1.6.9.2 usar na execução dos serviços máquinas e equipamentos os mais silenciosos possíveis, para que não perturbem os ambientes de trabalho.</w:t>
      </w:r>
      <w:r w:rsidDel="00000000" w:rsidR="00000000" w:rsidRPr="00000000">
        <w:rPr>
          <w:rtl w:val="0"/>
        </w:rPr>
      </w:r>
    </w:p>
    <w:p w:rsidR="00000000" w:rsidDel="00000000" w:rsidP="00000000" w:rsidRDefault="00000000" w:rsidRPr="00000000" w14:paraId="00000597">
      <w:pPr>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598">
      <w:pPr>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rtl w:val="0"/>
        </w:rPr>
        <w:t xml:space="preserve">10.  INFORMAÇÕES RELEVANTES PARA O DIMENSIONAMENTO DA PROPOSTA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599">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A demanda do órgão tem como base as seguintes características:</w:t>
      </w:r>
    </w:p>
    <w:p w:rsidR="00000000" w:rsidDel="00000000" w:rsidP="00000000" w:rsidRDefault="00000000" w:rsidRPr="00000000" w14:paraId="0000059A">
      <w:pPr>
        <w:spacing w:after="120" w:before="120" w:line="276" w:lineRule="auto"/>
        <w:ind w:left="850.3937007874017"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10.1.1.        </w:t>
      </w:r>
      <w:r w:rsidDel="00000000" w:rsidR="00000000" w:rsidRPr="00000000">
        <w:rPr>
          <w:rFonts w:ascii="Times New Roman" w:cs="Times New Roman" w:eastAsia="Times New Roman" w:hAnsi="Times New Roman"/>
          <w:sz w:val="24"/>
          <w:szCs w:val="24"/>
          <w:highlight w:val="white"/>
          <w:rtl w:val="0"/>
        </w:rPr>
        <w:t xml:space="preserve">A solução escolhida para atendimento das necessidades de limpeza da UFAL foi a contratação de empresa especializada no serviço de limpeza, higienização e desinfecção das áreas internas da instituição englobando a cessão exclusiva de mão de obra, bem como todos os materiais e equipamentos inclusos.</w:t>
      </w:r>
    </w:p>
    <w:p w:rsidR="00000000" w:rsidDel="00000000" w:rsidP="00000000" w:rsidRDefault="00000000" w:rsidRPr="00000000" w14:paraId="0000059B">
      <w:pPr>
        <w:spacing w:after="240" w:before="240" w:line="276" w:lineRule="auto"/>
        <w:ind w:left="4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10.1.2 Os </w:t>
      </w:r>
      <w:r w:rsidDel="00000000" w:rsidR="00000000" w:rsidRPr="00000000">
        <w:rPr>
          <w:rFonts w:ascii="Times New Roman" w:cs="Times New Roman" w:eastAsia="Times New Roman" w:hAnsi="Times New Roman"/>
          <w:sz w:val="24"/>
          <w:szCs w:val="24"/>
          <w:rtl w:val="0"/>
        </w:rPr>
        <w:t xml:space="preserve">quantitativos de postos de serviço</w:t>
      </w:r>
      <w:r w:rsidDel="00000000" w:rsidR="00000000" w:rsidRPr="00000000">
        <w:rPr>
          <w:rFonts w:ascii="Times New Roman" w:cs="Times New Roman" w:eastAsia="Times New Roman" w:hAnsi="Times New Roman"/>
          <w:sz w:val="24"/>
          <w:szCs w:val="24"/>
          <w:highlight w:val="white"/>
          <w:rtl w:val="0"/>
        </w:rPr>
        <w:t xml:space="preserve">, de materiais de limpeza e de equipamentos necessários à execução do serviço estão descritos e estimados neste Termo de Referência. </w:t>
      </w:r>
    </w:p>
    <w:p w:rsidR="00000000" w:rsidDel="00000000" w:rsidP="00000000" w:rsidRDefault="00000000" w:rsidRPr="00000000" w14:paraId="0000059C">
      <w:pPr>
        <w:spacing w:after="240" w:before="240" w:line="276" w:lineRule="auto"/>
        <w:ind w:left="4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10.1.3 As demais informações acerca da contratação, tais como: obrigações da contratada, rol de serviços e atividades que serão desempenhadas, fornecimento de EPI’s entre outras, também constam em tópicos específicos do Termo de Referência.</w:t>
      </w:r>
    </w:p>
    <w:p w:rsidR="00000000" w:rsidDel="00000000" w:rsidP="00000000" w:rsidRDefault="00000000" w:rsidRPr="00000000" w14:paraId="0000059D">
      <w:pPr>
        <w:spacing w:after="240" w:before="240" w:line="276" w:lineRule="auto"/>
        <w:ind w:left="4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10.1.4 Após realizada a licitação, será realizada a formalização do contrato, bem como a designação do gestor do contrato e os  fiscais  do mesmo, caso ainda não tenha sido designada.</w:t>
      </w:r>
    </w:p>
    <w:p w:rsidR="00000000" w:rsidDel="00000000" w:rsidP="00000000" w:rsidRDefault="00000000" w:rsidRPr="00000000" w14:paraId="000005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UNIFORMES</w:t>
      </w:r>
    </w:p>
    <w:p w:rsidR="00000000" w:rsidDel="00000000" w:rsidP="00000000" w:rsidRDefault="00000000" w:rsidRPr="00000000" w14:paraId="000005A0">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000000" w:rsidDel="00000000" w:rsidP="00000000" w:rsidRDefault="00000000" w:rsidRPr="00000000" w14:paraId="000005A1">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O uniforme deverá compreender as seguintes peças do vestuário:</w:t>
      </w:r>
    </w:p>
    <w:p w:rsidR="00000000" w:rsidDel="00000000" w:rsidP="00000000" w:rsidRDefault="00000000" w:rsidRPr="00000000" w14:paraId="000005A2">
      <w:pPr>
        <w:spacing w:after="120" w:before="120" w:line="276" w:lineRule="auto"/>
        <w:ind w:firstLine="992.1259842519685"/>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11.2.1.      </w:t>
      </w:r>
      <w:r w:rsidDel="00000000" w:rsidR="00000000" w:rsidRPr="00000000">
        <w:rPr>
          <w:rFonts w:ascii="Times New Roman" w:cs="Times New Roman" w:eastAsia="Times New Roman" w:hAnsi="Times New Roman"/>
          <w:b w:val="1"/>
          <w:sz w:val="24"/>
          <w:szCs w:val="24"/>
          <w:highlight w:val="white"/>
          <w:rtl w:val="0"/>
        </w:rPr>
        <w:t xml:space="preserve">Encarregados:</w:t>
      </w:r>
    </w:p>
    <w:p w:rsidR="00000000" w:rsidDel="00000000" w:rsidP="00000000" w:rsidRDefault="00000000" w:rsidRPr="00000000" w14:paraId="000005A3">
      <w:pPr>
        <w:spacing w:after="120" w:before="120" w:line="276" w:lineRule="auto"/>
        <w:ind w:left="22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11.2.1.1</w:t>
      </w:r>
      <w:r w:rsidDel="00000000" w:rsidR="00000000" w:rsidRPr="00000000">
        <w:rPr>
          <w:rFonts w:ascii="Times New Roman" w:cs="Times New Roman" w:eastAsia="Times New Roman" w:hAnsi="Times New Roman"/>
          <w:sz w:val="24"/>
          <w:szCs w:val="24"/>
          <w:highlight w:val="white"/>
          <w:rtl w:val="0"/>
        </w:rPr>
        <w:tab/>
        <w:t xml:space="preserve">Calça comprida na cor preta;</w:t>
      </w:r>
    </w:p>
    <w:p w:rsidR="00000000" w:rsidDel="00000000" w:rsidP="00000000" w:rsidRDefault="00000000" w:rsidRPr="00000000" w14:paraId="000005A4">
      <w:pPr>
        <w:spacing w:after="120" w:before="120" w:line="276" w:lineRule="auto"/>
        <w:ind w:left="22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11.2.1.2 Camisa manga curta com bolso superior esquerdo com o emblema da empresa e abotoamento frontal, na cor branca;</w:t>
      </w:r>
    </w:p>
    <w:p w:rsidR="00000000" w:rsidDel="00000000" w:rsidP="00000000" w:rsidRDefault="00000000" w:rsidRPr="00000000" w14:paraId="000005A5">
      <w:pPr>
        <w:spacing w:after="120" w:before="120" w:line="276" w:lineRule="auto"/>
        <w:ind w:left="22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11.2.1.3</w:t>
        <w:tab/>
        <w:t xml:space="preserve">Calçado de couro preto, tipo social.</w:t>
      </w:r>
    </w:p>
    <w:p w:rsidR="00000000" w:rsidDel="00000000" w:rsidP="00000000" w:rsidRDefault="00000000" w:rsidRPr="00000000" w14:paraId="000005A6">
      <w:pPr>
        <w:spacing w:after="120" w:before="120" w:line="276" w:lineRule="auto"/>
        <w:ind w:left="500" w:firstLine="492.1259842519685"/>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11.2.2. </w:t>
      </w:r>
      <w:r w:rsidDel="00000000" w:rsidR="00000000" w:rsidRPr="00000000">
        <w:rPr>
          <w:rFonts w:ascii="Times New Roman" w:cs="Times New Roman" w:eastAsia="Times New Roman" w:hAnsi="Times New Roman"/>
          <w:b w:val="1"/>
          <w:sz w:val="24"/>
          <w:szCs w:val="24"/>
          <w:highlight w:val="white"/>
          <w:rtl w:val="0"/>
        </w:rPr>
        <w:t xml:space="preserve">Serviços Gerais – Serventes:</w:t>
      </w:r>
    </w:p>
    <w:p w:rsidR="00000000" w:rsidDel="00000000" w:rsidP="00000000" w:rsidRDefault="00000000" w:rsidRPr="00000000" w14:paraId="000005A7">
      <w:pPr>
        <w:spacing w:after="120" w:before="120" w:line="276" w:lineRule="auto"/>
        <w:ind w:left="22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11.2.2.1</w:t>
      </w:r>
      <w:r w:rsidDel="00000000" w:rsidR="00000000" w:rsidRPr="00000000">
        <w:rPr>
          <w:rFonts w:ascii="Times New Roman" w:cs="Times New Roman" w:eastAsia="Times New Roman" w:hAnsi="Times New Roman"/>
          <w:sz w:val="24"/>
          <w:szCs w:val="24"/>
          <w:highlight w:val="white"/>
          <w:rtl w:val="0"/>
        </w:rPr>
        <w:tab/>
        <w:t xml:space="preserve">Calça comprida;</w:t>
      </w:r>
    </w:p>
    <w:p w:rsidR="00000000" w:rsidDel="00000000" w:rsidP="00000000" w:rsidRDefault="00000000" w:rsidRPr="00000000" w14:paraId="000005A8">
      <w:pPr>
        <w:spacing w:after="120" w:before="120" w:line="276" w:lineRule="auto"/>
        <w:ind w:left="22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11.2.2.2</w:t>
      </w:r>
      <w:r w:rsidDel="00000000" w:rsidR="00000000" w:rsidRPr="00000000">
        <w:rPr>
          <w:rFonts w:ascii="Times New Roman" w:cs="Times New Roman" w:eastAsia="Times New Roman" w:hAnsi="Times New Roman"/>
          <w:sz w:val="24"/>
          <w:szCs w:val="24"/>
          <w:highlight w:val="white"/>
          <w:rtl w:val="0"/>
        </w:rPr>
        <w:tab/>
        <w:t xml:space="preserve">Camisa manga curta com bolso superior esquerdo com o emblema da empresa e abotoamento frontal;</w:t>
      </w:r>
    </w:p>
    <w:p w:rsidR="00000000" w:rsidDel="00000000" w:rsidP="00000000" w:rsidRDefault="00000000" w:rsidRPr="00000000" w14:paraId="000005A9">
      <w:pPr>
        <w:spacing w:after="120" w:before="120" w:line="276" w:lineRule="auto"/>
        <w:ind w:left="2260" w:hanging="2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11.2.2.2</w:t>
      </w:r>
      <w:r w:rsidDel="00000000" w:rsidR="00000000" w:rsidRPr="00000000">
        <w:rPr>
          <w:rFonts w:ascii="Times New Roman" w:cs="Times New Roman" w:eastAsia="Times New Roman" w:hAnsi="Times New Roman"/>
          <w:sz w:val="24"/>
          <w:szCs w:val="24"/>
          <w:highlight w:val="white"/>
          <w:rtl w:val="0"/>
        </w:rPr>
        <w:tab/>
        <w:t xml:space="preserve">Bota de borracha e meias.</w:t>
      </w:r>
    </w:p>
    <w:p w:rsidR="00000000" w:rsidDel="00000000" w:rsidP="00000000" w:rsidRDefault="00000000" w:rsidRPr="00000000" w14:paraId="000005AA">
      <w:pPr>
        <w:spacing w:after="120" w:before="120" w:line="276" w:lineRule="auto"/>
        <w:ind w:left="500" w:firstLine="4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11.2</w:t>
      </w: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highlight w:val="white"/>
          <w:rtl w:val="0"/>
        </w:rPr>
        <w:t xml:space="preserve">CRACHÁ DE IDENTIFICAÇÃO: </w:t>
      </w:r>
      <w:r w:rsidDel="00000000" w:rsidR="00000000" w:rsidRPr="00000000">
        <w:rPr>
          <w:rFonts w:ascii="Times New Roman" w:cs="Times New Roman" w:eastAsia="Times New Roman" w:hAnsi="Times New Roman"/>
          <w:sz w:val="24"/>
          <w:szCs w:val="24"/>
          <w:highlight w:val="white"/>
          <w:rtl w:val="0"/>
        </w:rPr>
        <w:t xml:space="preserve">É obrigatório o fornecimento e o uso de crachá por todos os profissionais durante o exercício de suas atividades nas dependências da Universidade Federal de Alagoas.</w:t>
      </w:r>
    </w:p>
    <w:p w:rsidR="00000000" w:rsidDel="00000000" w:rsidP="00000000" w:rsidRDefault="00000000" w:rsidRPr="00000000" w14:paraId="000005AB">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Os uniformes devem ser confeccionadas com tecido e material de qualidade, seguindo os seguintes parâmetros mínimos:</w:t>
      </w:r>
    </w:p>
    <w:p w:rsidR="00000000" w:rsidDel="00000000" w:rsidP="00000000" w:rsidRDefault="00000000" w:rsidRPr="00000000" w14:paraId="000005AC">
      <w:pPr>
        <w:spacing w:after="120" w:before="120" w:line="276" w:lineRule="auto"/>
        <w:ind w:firstLine="9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11.3.1.         </w:t>
      </w:r>
      <w:r w:rsidDel="00000000" w:rsidR="00000000" w:rsidRPr="00000000">
        <w:rPr>
          <w:rFonts w:ascii="Times New Roman" w:cs="Times New Roman" w:eastAsia="Times New Roman" w:hAnsi="Times New Roman"/>
          <w:sz w:val="24"/>
          <w:szCs w:val="24"/>
          <w:highlight w:val="white"/>
          <w:rtl w:val="0"/>
        </w:rPr>
        <w:t xml:space="preserve">Deverão ser confeccionadas em algodão e complementadas conforme NR6, baseado nas condições do ambiente de trabalho, riscos de exposição e atividades exercidas pelo trabalhador.</w:t>
      </w:r>
    </w:p>
    <w:p w:rsidR="00000000" w:rsidDel="00000000" w:rsidP="00000000" w:rsidRDefault="00000000" w:rsidRPr="00000000" w14:paraId="000005AD">
      <w:pPr>
        <w:spacing w:after="120" w:before="120" w:line="276" w:lineRule="auto"/>
        <w:ind w:left="500" w:firstLine="4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11.3.2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02 (dois) conjuntos completos ao empregado no início da execução do contrato, devendo ser substituído 01 (um) conjunto completo de uniforme a cada 06 (seis) meses, ou a qualquer época, no prazo máximo de 24 (vinte e quatro) horas, após comunicação escrita da Contratante, sempre que não atendam </w:t>
      </w:r>
      <w:r w:rsidDel="00000000" w:rsidR="00000000" w:rsidRPr="00000000">
        <w:rPr>
          <w:rFonts w:ascii="Times New Roman" w:cs="Times New Roman" w:eastAsia="Times New Roman" w:hAnsi="Times New Roman"/>
          <w:sz w:val="24"/>
          <w:szCs w:val="24"/>
          <w:rtl w:val="0"/>
        </w:rPr>
        <w:t xml:space="preserve">às</w:t>
      </w:r>
      <w:r w:rsidDel="00000000" w:rsidR="00000000" w:rsidRPr="00000000">
        <w:rPr>
          <w:rFonts w:ascii="Times New Roman" w:cs="Times New Roman" w:eastAsia="Times New Roman" w:hAnsi="Times New Roman"/>
          <w:sz w:val="24"/>
          <w:szCs w:val="24"/>
          <w:highlight w:val="white"/>
          <w:rtl w:val="0"/>
        </w:rPr>
        <w:t xml:space="preserve"> condições mínimas de apresentação;</w:t>
      </w:r>
    </w:p>
    <w:p w:rsidR="00000000" w:rsidDel="00000000" w:rsidP="00000000" w:rsidRDefault="00000000" w:rsidRPr="00000000" w14:paraId="000005AE">
      <w:pPr>
        <w:spacing w:after="120" w:before="120" w:line="276" w:lineRule="auto"/>
        <w:ind w:left="500" w:firstLine="4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11.3.3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No caso de empregada gestante, os uniformes deverão ser apropriados para a situação, substituindo-os sempre que estiverem apertados;</w:t>
      </w:r>
    </w:p>
    <w:p w:rsidR="00000000" w:rsidDel="00000000" w:rsidP="00000000" w:rsidRDefault="00000000" w:rsidRPr="00000000" w14:paraId="000005AF">
      <w:pPr>
        <w:spacing w:after="120" w:before="120" w:line="276" w:lineRule="auto"/>
        <w:ind w:firstLine="992.1259842519685"/>
        <w:jc w:val="both"/>
        <w:rPr>
          <w:rFonts w:ascii="Times New Roman" w:cs="Times New Roman" w:eastAsia="Times New Roman" w:hAnsi="Times New Roman"/>
          <w:sz w:val="24"/>
          <w:szCs w:val="24"/>
          <w:shd w:fill="ffffcc" w:val="clear"/>
        </w:rPr>
      </w:pPr>
      <w:r w:rsidDel="00000000" w:rsidR="00000000" w:rsidRPr="00000000">
        <w:rPr>
          <w:rFonts w:ascii="Times New Roman" w:cs="Times New Roman" w:eastAsia="Times New Roman" w:hAnsi="Times New Roman"/>
          <w:sz w:val="24"/>
          <w:szCs w:val="24"/>
          <w:rtl w:val="0"/>
        </w:rPr>
        <w:t xml:space="preserve">11.3.4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 Os profissionais que exercem atividades insalubres devem utilizar uniforme com cor diferente daqueles que não exercem este tipo de atividade para facilitar os procedimentos de fiscalização.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5B0">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Os uniformes deverão ser entregues mediante recibo, cuja cópia, devidamente acompanhada do original para conferência, deverá ser enviada ao servidor responsável pela fiscalização do contrato.</w:t>
      </w:r>
    </w:p>
    <w:p w:rsidR="00000000" w:rsidDel="00000000" w:rsidP="00000000" w:rsidRDefault="00000000" w:rsidRPr="00000000" w14:paraId="000005B1">
      <w:pPr>
        <w:spacing w:after="120" w:before="120" w:line="276" w:lineRule="auto"/>
        <w:ind w:left="860" w:hanging="44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11.5.  </w:t>
      </w:r>
      <w:r w:rsidDel="00000000" w:rsidR="00000000" w:rsidRPr="00000000">
        <w:rPr>
          <w:rFonts w:ascii="Times New Roman" w:cs="Times New Roman" w:eastAsia="Times New Roman" w:hAnsi="Times New Roman"/>
          <w:b w:val="1"/>
          <w:sz w:val="24"/>
          <w:szCs w:val="24"/>
          <w:rtl w:val="0"/>
        </w:rPr>
        <w:t xml:space="preserve">Dos Equipamentos de Proteção Individual - </w:t>
      </w:r>
      <w:r w:rsidDel="00000000" w:rsidR="00000000" w:rsidRPr="00000000">
        <w:rPr>
          <w:rFonts w:ascii="Times New Roman" w:cs="Times New Roman" w:eastAsia="Times New Roman" w:hAnsi="Times New Roman"/>
          <w:b w:val="1"/>
          <w:sz w:val="24"/>
          <w:szCs w:val="24"/>
          <w:u w:val="single"/>
          <w:rtl w:val="0"/>
        </w:rPr>
        <w:t xml:space="preserve">EPI´s</w:t>
      </w:r>
    </w:p>
    <w:p w:rsidR="00000000" w:rsidDel="00000000" w:rsidP="00000000" w:rsidRDefault="00000000" w:rsidRPr="00000000" w14:paraId="000005B2">
      <w:pPr>
        <w:spacing w:after="120" w:before="120" w:line="276" w:lineRule="auto"/>
        <w:ind w:left="500" w:firstLine="4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Fornecer os EPI’s e vestimentas de trabalho em perfeitas condições de uso e devidamente higienizados, responsabilizando-se pela descontaminação dos mesmos ao final de cada jornada de trabalho e substituindo-os sempre que necessário;</w:t>
      </w:r>
    </w:p>
    <w:p w:rsidR="00000000" w:rsidDel="00000000" w:rsidP="00000000" w:rsidRDefault="00000000" w:rsidRPr="00000000" w14:paraId="000005B3">
      <w:pPr>
        <w:spacing w:after="120" w:before="120" w:line="276" w:lineRule="auto"/>
        <w:ind w:left="500" w:firstLine="4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highlight w:val="white"/>
          <w:rtl w:val="0"/>
        </w:rPr>
        <w:t xml:space="preserve">É ainda, obrigação da Contratada, fornecer, no mínimo, os EPI’s, de acordo com o texto do art. 166 da CLT, observado o disposto no art 167 da mesma lei.</w:t>
      </w:r>
    </w:p>
    <w:p w:rsidR="00000000" w:rsidDel="00000000" w:rsidP="00000000" w:rsidRDefault="00000000" w:rsidRPr="00000000" w14:paraId="000005B4">
      <w:pPr>
        <w:spacing w:after="120" w:before="120" w:line="276" w:lineRule="auto"/>
        <w:ind w:left="500" w:firstLine="492.125984251968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highlight w:val="white"/>
          <w:rtl w:val="0"/>
        </w:rPr>
        <w:t xml:space="preserve">A seleção dos equipamentos de Proteção Individual (EPI) deverá ter atenção:</w:t>
      </w:r>
    </w:p>
    <w:p w:rsidR="00000000" w:rsidDel="00000000" w:rsidP="00000000" w:rsidRDefault="00000000" w:rsidRPr="00000000" w14:paraId="000005B5">
      <w:pPr>
        <w:spacing w:after="120" w:before="120" w:line="276" w:lineRule="auto"/>
        <w:ind w:left="640" w:firstLine="919.05511811023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Fonts w:ascii="Times New Roman" w:cs="Times New Roman" w:eastAsia="Times New Roman" w:hAnsi="Times New Roman"/>
          <w:sz w:val="24"/>
          <w:szCs w:val="24"/>
          <w:rtl w:val="0"/>
        </w:rPr>
        <w:t xml:space="preserve">.3.1.         Aos riscos a que o trabalhador está exposto durante o trabalho;</w:t>
      </w:r>
    </w:p>
    <w:p w:rsidR="00000000" w:rsidDel="00000000" w:rsidP="00000000" w:rsidRDefault="00000000" w:rsidRPr="00000000" w14:paraId="000005B6">
      <w:pPr>
        <w:spacing w:after="120" w:before="120" w:line="276" w:lineRule="auto"/>
        <w:ind w:left="640" w:firstLine="919.05511811023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11.5.3.2.         Às condições de ambiente em que exerce a atividade;</w:t>
      </w:r>
    </w:p>
    <w:p w:rsidR="00000000" w:rsidDel="00000000" w:rsidP="00000000" w:rsidRDefault="00000000" w:rsidRPr="00000000" w14:paraId="000005B7">
      <w:pPr>
        <w:spacing w:after="120" w:before="120" w:line="276" w:lineRule="auto"/>
        <w:ind w:left="640" w:firstLine="919.05511811023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11.5.3.3.         À parte do corpo a proteger;</w:t>
      </w:r>
    </w:p>
    <w:p w:rsidR="00000000" w:rsidDel="00000000" w:rsidP="00000000" w:rsidRDefault="00000000" w:rsidRPr="00000000" w14:paraId="000005B8">
      <w:pPr>
        <w:spacing w:after="120" w:before="120" w:line="276" w:lineRule="auto"/>
        <w:ind w:left="640" w:firstLine="919.05511811023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11.5.3.4.         Às características do próprio trabalhador;</w:t>
      </w:r>
    </w:p>
    <w:p w:rsidR="00000000" w:rsidDel="00000000" w:rsidP="00000000" w:rsidRDefault="00000000" w:rsidRPr="00000000" w14:paraId="000005B9">
      <w:pPr>
        <w:spacing w:after="120" w:before="120" w:line="276" w:lineRule="auto"/>
        <w:ind w:left="500" w:firstLine="208.661417322834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11.5.4. </w:t>
      </w:r>
      <w:r w:rsidDel="00000000" w:rsidR="00000000" w:rsidRPr="00000000">
        <w:rPr>
          <w:rFonts w:ascii="Times New Roman" w:cs="Times New Roman" w:eastAsia="Times New Roman" w:hAnsi="Times New Roman"/>
          <w:sz w:val="24"/>
          <w:szCs w:val="24"/>
          <w:highlight w:val="white"/>
          <w:rtl w:val="0"/>
        </w:rPr>
        <w:t xml:space="preserve">É responsabilidade da contratada fornecer e responsabilizar-se pela distribuição dos EPI’s – Equipamentos de Proteção Individual e EPC’s – Equipamentos de Proteção Coletiva, conforme CLT – Consolidação das Leis de Trabalho / Capítulo V – da segurança e medicina do trabalho / Seção IV – do equipamento de proteção individual  e consonância com a NR-6 da Portaria 3214/78 do Ministério do Trabalho,  bem como pela fiscalização de uso, comprovação documental  mensal do seu recebimento, conforme cada categoria funcional e PPRA (Programa de Prevenção de Riscos Ambiental) elaborado pela  própria empresa, se for o caso. Os EPI´s e EPC´s deverão ainda ser entregues com a devida comprovação através de recibo assinado pelo empregado e enviada cópia dos mesmos mensalmente ao responsável por cada setor.</w:t>
      </w:r>
    </w:p>
    <w:p w:rsidR="00000000" w:rsidDel="00000000" w:rsidP="00000000" w:rsidRDefault="00000000" w:rsidRPr="00000000" w14:paraId="000005BA">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OBRIGAÇÕES DA CONTRATANTE</w:t>
      </w:r>
    </w:p>
    <w:p w:rsidR="00000000" w:rsidDel="00000000" w:rsidP="00000000" w:rsidRDefault="00000000" w:rsidRPr="00000000" w14:paraId="000005BC">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Exigir o cumprimento de todas as obrigações assumidas pela Contratada, de acordo com as cláusulas contratuais e os termos de sua proposta;</w:t>
      </w:r>
    </w:p>
    <w:p w:rsidR="00000000" w:rsidDel="00000000" w:rsidP="00000000" w:rsidRDefault="00000000" w:rsidRPr="00000000" w14:paraId="000005BD">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5BE">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000000" w:rsidDel="00000000" w:rsidP="00000000" w:rsidRDefault="00000000" w:rsidRPr="00000000" w14:paraId="000005BF">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000000" w:rsidDel="00000000" w:rsidP="00000000" w:rsidRDefault="00000000" w:rsidRPr="00000000" w14:paraId="000005C0">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             Pagar à Contratada o valor resultante da prestação do serviço, no prazo e condições estabelecidas neste Termo de Referência;</w:t>
      </w:r>
    </w:p>
    <w:p w:rsidR="00000000" w:rsidDel="00000000" w:rsidP="00000000" w:rsidRDefault="00000000" w:rsidRPr="00000000" w14:paraId="000005C1">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             Efetuar as retenções tributárias devidas sobre o valor da Nota Fiscal/Fatura da contratada, no que couber, em conformidade com o item 6 do Anexo XI da IN SEGES/MP n. 5/2017.</w:t>
      </w:r>
    </w:p>
    <w:p w:rsidR="00000000" w:rsidDel="00000000" w:rsidP="00000000" w:rsidRDefault="00000000" w:rsidRPr="00000000" w14:paraId="000005C2">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             Não praticar atos de ingerência na administração da Contratada, tais como:</w:t>
      </w:r>
    </w:p>
    <w:p w:rsidR="00000000" w:rsidDel="00000000" w:rsidP="00000000" w:rsidRDefault="00000000" w:rsidRPr="00000000" w14:paraId="000005C3">
      <w:pPr>
        <w:spacing w:after="120" w:before="120" w:line="276"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12.7.1.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000000" w:rsidDel="00000000" w:rsidP="00000000" w:rsidRDefault="00000000" w:rsidRPr="00000000" w14:paraId="000005C4">
      <w:pPr>
        <w:spacing w:after="120" w:before="120" w:line="276"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12.7.2.         direcionar a contratação de pessoas para trabalhar nas empresas Contratadas;</w:t>
      </w:r>
    </w:p>
    <w:p w:rsidR="00000000" w:rsidDel="00000000" w:rsidP="00000000" w:rsidRDefault="00000000" w:rsidRPr="00000000" w14:paraId="000005C5">
      <w:pPr>
        <w:spacing w:after="120" w:before="120" w:line="276"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12.7.3.         promover ou aceitar o desvio de funções dos trabalhadores da Contratada, mediante a utilização destes em atividades distintas daquelas previstas no objeto da contratação e em relação à função específica para a qual o trabalhador foi contratado; e</w:t>
      </w:r>
    </w:p>
    <w:p w:rsidR="00000000" w:rsidDel="00000000" w:rsidP="00000000" w:rsidRDefault="00000000" w:rsidRPr="00000000" w14:paraId="000005C6">
      <w:pPr>
        <w:spacing w:after="120" w:before="120" w:line="276"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12.7.4.         considerar os trabalhadores da Contratada como colaboradores eventuais do próprio órgão ou entidade responsável pela contratação, especialmente para efeito de concessão de diárias e passagens.</w:t>
      </w:r>
    </w:p>
    <w:p w:rsidR="00000000" w:rsidDel="00000000" w:rsidP="00000000" w:rsidRDefault="00000000" w:rsidRPr="00000000" w14:paraId="000005C7">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             fiscalizar mensalmente, por amostragem, o cumprimento das obrigações trabalhistas, previdenciárias e para com o FGTS, especialmente:</w:t>
      </w:r>
    </w:p>
    <w:p w:rsidR="00000000" w:rsidDel="00000000" w:rsidP="00000000" w:rsidRDefault="00000000" w:rsidRPr="00000000" w14:paraId="000005C8">
      <w:pPr>
        <w:spacing w:after="120" w:before="120" w:line="276"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12.8.1.         A concessão de férias remuneradas e o pagamento do respectivo adicional, bem como de auxílio-transporte, auxílio-alimentação e auxílio-saúde, quando for devido;</w:t>
      </w:r>
    </w:p>
    <w:p w:rsidR="00000000" w:rsidDel="00000000" w:rsidP="00000000" w:rsidRDefault="00000000" w:rsidRPr="00000000" w14:paraId="000005C9">
      <w:pPr>
        <w:spacing w:after="120" w:before="120" w:line="276"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12.8.2.         O recolhimento das contribuições previdenciárias e do FGTS dos empregados que efetivamente participem da execução dos serviços contratados, a fim de verificar qualquer irregularidade;</w:t>
      </w:r>
    </w:p>
    <w:p w:rsidR="00000000" w:rsidDel="00000000" w:rsidP="00000000" w:rsidRDefault="00000000" w:rsidRPr="00000000" w14:paraId="000005CA">
      <w:pPr>
        <w:spacing w:after="120" w:before="120" w:line="276" w:lineRule="auto"/>
        <w:ind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12.8.3.         O pagamento de obrigações trabalhistas e previdenciárias dos empregados dispensados até a data da extinção do contrato.</w:t>
      </w:r>
    </w:p>
    <w:p w:rsidR="00000000" w:rsidDel="00000000" w:rsidP="00000000" w:rsidRDefault="00000000" w:rsidRPr="00000000" w14:paraId="000005CB">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             Analisar os termos de rescisão dos contratos de trabalho do pessoal empregado na prestação dos serviços no prazo de 30 (trinta) dias, prorrogável por igual período, após a extinção ou rescisão do contrato.</w:t>
      </w:r>
    </w:p>
    <w:p w:rsidR="00000000" w:rsidDel="00000000" w:rsidP="00000000" w:rsidRDefault="00000000" w:rsidRPr="00000000" w14:paraId="000005CC">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12.10.          Fornecer por escrito as informações necessárias para o desenvolvimento dos serviços objeto do contrato;</w:t>
      </w:r>
    </w:p>
    <w:p w:rsidR="00000000" w:rsidDel="00000000" w:rsidP="00000000" w:rsidRDefault="00000000" w:rsidRPr="00000000" w14:paraId="000005CD">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12.11.          Realizar avaliações periódicas da qualidade dos serviços, após seu recebimento;</w:t>
      </w:r>
    </w:p>
    <w:p w:rsidR="00000000" w:rsidDel="00000000" w:rsidP="00000000" w:rsidRDefault="00000000" w:rsidRPr="00000000" w14:paraId="000005CE">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12.12.          Cientificar o órgão de representação judicial da Advocacia-Geral da União para adoção das medidas cabíveis quando do descumprimento das obrigações pela Contratada;</w:t>
      </w:r>
    </w:p>
    <w:p w:rsidR="00000000" w:rsidDel="00000000" w:rsidP="00000000" w:rsidRDefault="00000000" w:rsidRPr="00000000" w14:paraId="000005CF">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12.13.          Arquivar, entre outros documentos, projetos, </w:t>
      </w:r>
      <w:r w:rsidDel="00000000" w:rsidR="00000000" w:rsidRPr="00000000">
        <w:rPr>
          <w:rFonts w:ascii="Times New Roman" w:cs="Times New Roman" w:eastAsia="Times New Roman" w:hAnsi="Times New Roman"/>
          <w:i w:val="1"/>
          <w:sz w:val="24"/>
          <w:szCs w:val="24"/>
          <w:rtl w:val="0"/>
        </w:rPr>
        <w:t xml:space="preserve">"as built</w:t>
      </w:r>
      <w:r w:rsidDel="00000000" w:rsidR="00000000" w:rsidRPr="00000000">
        <w:rPr>
          <w:rFonts w:ascii="Times New Roman" w:cs="Times New Roman" w:eastAsia="Times New Roman" w:hAnsi="Times New Roman"/>
          <w:sz w:val="24"/>
          <w:szCs w:val="24"/>
          <w:rtl w:val="0"/>
        </w:rPr>
        <w:t xml:space="preserve">", especificações técnicas, orçamentos, termos de recebimento, contratos e aditamentos, relatórios de inspeções técnicas após o recebimento do serviço e notificações expedidas;</w:t>
      </w:r>
    </w:p>
    <w:p w:rsidR="00000000" w:rsidDel="00000000" w:rsidP="00000000" w:rsidRDefault="00000000" w:rsidRPr="00000000" w14:paraId="000005D0">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12.14.          Fiscalizar o cumprimento dos requisitos legais, quando a contratada houver se beneficiado da preferência estabelecida pelo art. 3º, § 5º, da Lei nº 8.666, de 1993.</w:t>
      </w:r>
    </w:p>
    <w:p w:rsidR="00000000" w:rsidDel="00000000" w:rsidP="00000000" w:rsidRDefault="00000000" w:rsidRPr="00000000" w14:paraId="000005D1">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          Assegurar que o ambiente de trabalho, inclusive seus equipamentos e instalações, apresentam condições adequadas ao cumprimento, pela contratada, das normas de segurança e saúde no trabalho, quando o serviço for executado em suas dependências, ou em local por ela designado.</w:t>
      </w:r>
    </w:p>
    <w:p w:rsidR="00000000" w:rsidDel="00000000" w:rsidP="00000000" w:rsidRDefault="00000000" w:rsidRPr="00000000" w14:paraId="000005D2">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12.16.</w:t>
      </w:r>
      <w:r w:rsidDel="00000000" w:rsidR="00000000" w:rsidRPr="00000000">
        <w:rPr>
          <w:rFonts w:ascii="Times New Roman" w:cs="Times New Roman" w:eastAsia="Times New Roman" w:hAnsi="Times New Roman"/>
          <w:sz w:val="24"/>
          <w:szCs w:val="24"/>
          <w:rtl w:val="0"/>
        </w:rPr>
        <w:t xml:space="preserve">  Proporcionar todas as facilidades para que a CONTRATADA possa executar o serviço dentro das normas deste contrato, dos documentos que o acompanham e da legislação pertinente e em vigor;</w:t>
      </w:r>
    </w:p>
    <w:p w:rsidR="00000000" w:rsidDel="00000000" w:rsidP="00000000" w:rsidRDefault="00000000" w:rsidRPr="00000000" w14:paraId="000005D3">
      <w:pPr>
        <w:spacing w:after="120" w:before="120" w:line="276" w:lineRule="auto"/>
        <w:ind w:left="860" w:hanging="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12.17.</w:t>
      </w:r>
      <w:r w:rsidDel="00000000" w:rsidR="00000000" w:rsidRPr="00000000">
        <w:rPr>
          <w:rFonts w:ascii="Times New Roman" w:cs="Times New Roman" w:eastAsia="Times New Roman" w:hAnsi="Times New Roman"/>
          <w:sz w:val="24"/>
          <w:szCs w:val="24"/>
          <w:rtl w:val="0"/>
        </w:rPr>
        <w:t xml:space="preserve">  Disponibilizar ambiente para acomodação dos funcionários em serviço e dos materiais, com meios e condições necessárias à segurança e à higiene dos empregados da Contratada.</w:t>
      </w:r>
    </w:p>
    <w:p w:rsidR="00000000" w:rsidDel="00000000" w:rsidP="00000000" w:rsidRDefault="00000000" w:rsidRPr="00000000" w14:paraId="000005D4">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5">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D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OBRIGAÇÕES DA CONTRATADA</w:t>
      </w:r>
    </w:p>
    <w:p w:rsidR="00000000" w:rsidDel="00000000" w:rsidP="00000000" w:rsidRDefault="00000000" w:rsidRPr="00000000" w14:paraId="000005D7">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000000" w:rsidDel="00000000" w:rsidP="00000000" w:rsidRDefault="00000000" w:rsidRPr="00000000" w14:paraId="000005D8">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Reparar, corrigir, remover ou substituir, às suas expensas, no total ou em parte, no prazo fixado pelo fiscal do contrato, os serviços efetuados em que se verificarem vícios, defeitos ou incorreções resultantes da execução ou dos materiais empregados;</w:t>
      </w:r>
    </w:p>
    <w:p w:rsidR="00000000" w:rsidDel="00000000" w:rsidP="00000000" w:rsidRDefault="00000000" w:rsidRPr="00000000" w14:paraId="000005D9">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Manter a execução do serviço nos horários fixados pela Administração;</w:t>
      </w:r>
    </w:p>
    <w:p w:rsidR="00000000" w:rsidDel="00000000" w:rsidP="00000000" w:rsidRDefault="00000000" w:rsidRPr="00000000" w14:paraId="000005DA">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000000" w:rsidDel="00000000" w:rsidP="00000000" w:rsidRDefault="00000000" w:rsidRPr="00000000" w14:paraId="000005DB">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             Utilizar empregados habilitados e com conhecimentos básicos dos serviços a serem executados, em conformidade com as normas e determinações em vigor;</w:t>
      </w:r>
    </w:p>
    <w:p w:rsidR="00000000" w:rsidDel="00000000" w:rsidP="00000000" w:rsidRDefault="00000000" w:rsidRPr="00000000" w14:paraId="000005DC">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             Vedar a utilização, na execução dos serviços, de empregado que seja familiar de agente público ocupante de cargo em comissão ou função de confiança no órgão Contratante, nos termos do artigo 7° do Decreto n° 7.203, de 2010;</w:t>
      </w:r>
    </w:p>
    <w:p w:rsidR="00000000" w:rsidDel="00000000" w:rsidP="00000000" w:rsidRDefault="00000000" w:rsidRPr="00000000" w14:paraId="000005DD">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             Disponibilizar à Contratante os empregados devidamente uniformizados e identificados por meio de crachá, além de provê-los com os Equipamentos de Proteção Individual - EPI, quando for o caso;</w:t>
      </w:r>
    </w:p>
    <w:p w:rsidR="00000000" w:rsidDel="00000000" w:rsidP="00000000" w:rsidRDefault="00000000" w:rsidRPr="00000000" w14:paraId="000005DE">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13.8.             Fornecer os uniformes a serem utilizados por seus empregados, conforme disposto neste Termo de Referência, sem repassar quaisquer custos a estes;</w:t>
      </w:r>
    </w:p>
    <w:p w:rsidR="00000000" w:rsidDel="00000000" w:rsidP="00000000" w:rsidRDefault="00000000" w:rsidRPr="00000000" w14:paraId="000005DF">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             As empresas contratadas que sejam regidas pela Consolidação das Leis do Trabalho (CLT) deverão apresentar a seguinte documentação no primeiro mês de prestação dos serviços, conforme alínea "g" do item 10.1 do Anexo VIII-B da IN SEGES/MP  n. 5/2017:</w:t>
      </w:r>
    </w:p>
    <w:p w:rsidR="00000000" w:rsidDel="00000000" w:rsidP="00000000" w:rsidRDefault="00000000" w:rsidRPr="00000000" w14:paraId="000005E0">
      <w:pPr>
        <w:spacing w:after="120" w:before="120" w:line="276" w:lineRule="auto"/>
        <w:ind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13.9.1.         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000000" w:rsidDel="00000000" w:rsidP="00000000" w:rsidRDefault="00000000" w:rsidRPr="00000000" w14:paraId="000005E1">
      <w:pPr>
        <w:spacing w:after="120" w:before="120" w:line="276" w:lineRule="auto"/>
        <w:ind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13.9.2.         Carteira de Trabalho e Previdência Social (CTPS) dos empregados admitidos e dos responsáveis técnicos pela execução dos serviços, quando for o caso, devidamente assinada pela contratada; e</w:t>
      </w:r>
    </w:p>
    <w:p w:rsidR="00000000" w:rsidDel="00000000" w:rsidP="00000000" w:rsidRDefault="00000000" w:rsidRPr="00000000" w14:paraId="000005E2">
      <w:pPr>
        <w:spacing w:after="120" w:before="120" w:line="276" w:lineRule="auto"/>
        <w:ind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13.9.3.         exames médicos admissionais dos empregados da contratada que prestarão os serviços;</w:t>
      </w:r>
    </w:p>
    <w:p w:rsidR="00000000" w:rsidDel="00000000" w:rsidP="00000000" w:rsidRDefault="00000000" w:rsidRPr="00000000" w14:paraId="000005E3">
      <w:pPr>
        <w:spacing w:after="120" w:before="120" w:line="276" w:lineRule="auto"/>
        <w:ind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13.9.4.         declaração de responsabilidade exclusiva da contratada sobre a quitação dos encargos trabalhistas e sociais decorrentes do contrato;</w:t>
      </w:r>
    </w:p>
    <w:p w:rsidR="00000000" w:rsidDel="00000000" w:rsidP="00000000" w:rsidRDefault="00000000" w:rsidRPr="00000000" w14:paraId="000005E4">
      <w:pPr>
        <w:spacing w:after="120" w:before="120" w:line="276" w:lineRule="auto"/>
        <w:ind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13.9.5.         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000000" w:rsidDel="00000000" w:rsidP="00000000" w:rsidRDefault="00000000" w:rsidRPr="00000000" w14:paraId="000005E5">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13.10.          Apresentar relação mensal dos empregados que expressamente optarem por não receber o vale transporte.</w:t>
      </w:r>
    </w:p>
    <w:p w:rsidR="00000000" w:rsidDel="00000000" w:rsidP="00000000" w:rsidRDefault="00000000" w:rsidRPr="00000000" w14:paraId="000005E6">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13.11.          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rsidR="00000000" w:rsidDel="00000000" w:rsidP="00000000" w:rsidRDefault="00000000" w:rsidRPr="00000000" w14:paraId="000005E7">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13.12.          Substituir, no prazo de </w:t>
      </w:r>
      <w:r w:rsidDel="00000000" w:rsidR="00000000" w:rsidRPr="00000000">
        <w:rPr>
          <w:rFonts w:ascii="Times New Roman" w:cs="Times New Roman" w:eastAsia="Times New Roman" w:hAnsi="Times New Roman"/>
          <w:sz w:val="24"/>
          <w:szCs w:val="24"/>
          <w:rtl w:val="0"/>
        </w:rPr>
        <w:t xml:space="preserve">02 horas</w:t>
      </w:r>
      <w:r w:rsidDel="00000000" w:rsidR="00000000" w:rsidRPr="00000000">
        <w:rPr>
          <w:rFonts w:ascii="Times New Roman" w:cs="Times New Roman" w:eastAsia="Times New Roman" w:hAnsi="Times New Roman"/>
          <w:sz w:val="24"/>
          <w:szCs w:val="24"/>
          <w:rtl w:val="0"/>
        </w:rPr>
        <w:t xml:space="preserve">, em caso de eventual ausência, tais como faltas e licenças, o empregado posto a serviço da Contratante, devendo identificar previamente o respectivo substituto ao Fiscal do Contrato;</w:t>
      </w:r>
    </w:p>
    <w:p w:rsidR="00000000" w:rsidDel="00000000" w:rsidP="00000000" w:rsidRDefault="00000000" w:rsidRPr="00000000" w14:paraId="000005E8">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13.13.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000000" w:rsidDel="00000000" w:rsidP="00000000" w:rsidRDefault="00000000" w:rsidRPr="00000000" w14:paraId="000005E9">
      <w:pPr>
        <w:spacing w:after="120" w:before="120" w:line="276" w:lineRule="auto"/>
        <w:ind w:left="700"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13.13.1 </w:t>
      </w:r>
      <w:r w:rsidDel="00000000" w:rsidR="00000000" w:rsidRPr="00000000">
        <w:rPr>
          <w:rFonts w:ascii="Times New Roman" w:cs="Times New Roman" w:eastAsia="Times New Roman" w:hAnsi="Times New Roman"/>
          <w:sz w:val="24"/>
          <w:szCs w:val="24"/>
          <w:rtl w:val="0"/>
        </w:rPr>
        <w:t xml:space="preserve">Não serão incluídas nas planilhas de custos e formação de p</w:t>
      </w:r>
      <w:r w:rsidDel="00000000" w:rsidR="00000000" w:rsidRPr="00000000">
        <w:rPr>
          <w:rFonts w:ascii="Times New Roman" w:cs="Times New Roman" w:eastAsia="Times New Roman" w:hAnsi="Times New Roman"/>
          <w:sz w:val="24"/>
          <w:szCs w:val="24"/>
          <w:rtl w:val="0"/>
        </w:rPr>
        <w:t xml:space="preserve">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rsidR="00000000" w:rsidDel="00000000" w:rsidP="00000000" w:rsidRDefault="00000000" w:rsidRPr="00000000" w14:paraId="000005EA">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13.14.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000000" w:rsidDel="00000000" w:rsidP="00000000" w:rsidRDefault="00000000" w:rsidRPr="00000000" w14:paraId="000005EB">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13.15.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000000" w:rsidDel="00000000" w:rsidP="00000000" w:rsidRDefault="00000000" w:rsidRPr="00000000" w14:paraId="000005EC">
      <w:pPr>
        <w:spacing w:after="120" w:before="120" w:line="276" w:lineRule="auto"/>
        <w:ind w:left="708.6614173228347"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13.15.1.      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000000" w:rsidDel="00000000" w:rsidP="00000000" w:rsidRDefault="00000000" w:rsidRPr="00000000" w14:paraId="000005ED">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13.16.          Não permitir que o empregado designado para trabalhar em um turno preste seus serviços no turno imediatamente subsequente;</w:t>
      </w:r>
    </w:p>
    <w:p w:rsidR="00000000" w:rsidDel="00000000" w:rsidP="00000000" w:rsidRDefault="00000000" w:rsidRPr="00000000" w14:paraId="000005EE">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13.17.          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000000" w:rsidDel="00000000" w:rsidP="00000000" w:rsidRDefault="00000000" w:rsidRPr="00000000" w14:paraId="000005EF">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13.18.          Instruir seus empregados quanto à necessidade de acatar as Normas Internas da Administração;</w:t>
      </w:r>
    </w:p>
    <w:p w:rsidR="00000000" w:rsidDel="00000000" w:rsidP="00000000" w:rsidRDefault="00000000" w:rsidRPr="00000000" w14:paraId="000005F0">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13.19.          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000000" w:rsidDel="00000000" w:rsidP="00000000" w:rsidRDefault="00000000" w:rsidRPr="00000000" w14:paraId="000005F1">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13.20.           Instruir seus empregados, no início da execução contratual, quanto à obtenção das informações de seus interesses junto aos órgãos públicos, relativas ao contrato de trabalho e obrigações a ele inerentes, adotando, entre outras, as seguintes medidas:</w:t>
      </w:r>
    </w:p>
    <w:p w:rsidR="00000000" w:rsidDel="00000000" w:rsidP="00000000" w:rsidRDefault="00000000" w:rsidRPr="00000000" w14:paraId="000005F2">
      <w:pPr>
        <w:spacing w:after="120" w:before="120" w:line="276" w:lineRule="auto"/>
        <w:ind w:left="425.19685039370086" w:firstLine="708.66141732283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13.20.1.      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000000" w:rsidDel="00000000" w:rsidP="00000000" w:rsidRDefault="00000000" w:rsidRPr="00000000" w14:paraId="000005F3">
      <w:pPr>
        <w:spacing w:after="120" w:before="120" w:line="276" w:lineRule="auto"/>
        <w:ind w:left="425.19685039370086" w:firstLine="708.66141732283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13.20.2.      viabilizar a emissão do Cartão Cidadão pela Caixa Econômica Federal para todos os empregados, no prazo máximo de 60 (sessenta) dias, contados do início da prestação dos serviços ou da admissão do empregado;</w:t>
      </w:r>
    </w:p>
    <w:p w:rsidR="00000000" w:rsidDel="00000000" w:rsidP="00000000" w:rsidRDefault="00000000" w:rsidRPr="00000000" w14:paraId="000005F4">
      <w:pPr>
        <w:spacing w:after="120" w:before="120" w:line="276" w:lineRule="auto"/>
        <w:ind w:left="425.19685039370086" w:firstLine="708.66141732283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13.20.3.       oferecer todos os meios necessários aos seus empregados para a obtenção de extratos de recolhimentos de seus direitos sociais, preferencialmente por meio eletrônico, quando disponível.</w:t>
      </w:r>
    </w:p>
    <w:p w:rsidR="00000000" w:rsidDel="00000000" w:rsidP="00000000" w:rsidRDefault="00000000" w:rsidRPr="00000000" w14:paraId="000005F5">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13.21.          Manter preposto nos locais de prestação de serviço, aceito pela Administração, para representá-la na execução do contrato;</w:t>
      </w:r>
    </w:p>
    <w:p w:rsidR="00000000" w:rsidDel="00000000" w:rsidP="00000000" w:rsidRDefault="00000000" w:rsidRPr="00000000" w14:paraId="000005F6">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13.22.          Relatar à Contratante toda e qualquer irregularidade verificada no decorrer da prestação dos serviços;</w:t>
      </w:r>
    </w:p>
    <w:p w:rsidR="00000000" w:rsidDel="00000000" w:rsidP="00000000" w:rsidRDefault="00000000" w:rsidRPr="00000000" w14:paraId="000005F7">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13.23.          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000000" w:rsidDel="00000000" w:rsidP="00000000" w:rsidRDefault="00000000" w:rsidRPr="00000000" w14:paraId="000005F8">
      <w:pPr>
        <w:spacing w:after="120" w:before="120" w:line="276" w:lineRule="auto"/>
        <w:ind w:left="425.19685039370086"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13.23.1.      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000000" w:rsidDel="00000000" w:rsidP="00000000" w:rsidRDefault="00000000" w:rsidRPr="00000000" w14:paraId="000005F9">
      <w:pPr>
        <w:spacing w:after="120" w:before="120" w:line="276" w:lineRule="auto"/>
        <w:ind w:left="425.19685039370086"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13.23.2.      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000000" w:rsidDel="00000000" w:rsidP="00000000" w:rsidRDefault="00000000" w:rsidRPr="00000000" w14:paraId="000005FA">
      <w:pPr>
        <w:spacing w:after="120" w:before="120" w:line="276" w:lineRule="auto"/>
        <w:ind w:left="425.19685039370086" w:firstLine="99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13.23.2.1.  </w:t>
        <w:tab/>
        <w:t xml:space="preserve">O sindicato representante da categoria do trabalhador deverá ser notificado pela contratante para acompanhar o pagamento das respectivas verbas.</w:t>
      </w:r>
    </w:p>
    <w:p w:rsidR="00000000" w:rsidDel="00000000" w:rsidP="00000000" w:rsidRDefault="00000000" w:rsidRPr="00000000" w14:paraId="000005FB">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13.24.          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5FC">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13.25.           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5FD">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13.26.          Paralisar, por determinação da Contratante, qualquer atividade que não esteja sendo executada de acordo com a boa técnica ou que ponha em risco a segurança de pessoas ou bens de terceiros.</w:t>
      </w:r>
    </w:p>
    <w:p w:rsidR="00000000" w:rsidDel="00000000" w:rsidP="00000000" w:rsidRDefault="00000000" w:rsidRPr="00000000" w14:paraId="000005FE">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13.27.          Promover a guarda, manutenção e vigilância de materiais, ferramentas, e tudo o que for necessário à execução dos serviços, durante a vigência do contrato.</w:t>
      </w:r>
    </w:p>
    <w:p w:rsidR="00000000" w:rsidDel="00000000" w:rsidP="00000000" w:rsidRDefault="00000000" w:rsidRPr="00000000" w14:paraId="000005FF">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13.28.          Promover a organização técnica e administrativa dos serviços, de modo a conduzi-los eficaz e eficientemente, de acordo com os documentos e especificações que integram este Termo de Referência, no prazo determinado.</w:t>
      </w:r>
    </w:p>
    <w:p w:rsidR="00000000" w:rsidDel="00000000" w:rsidP="00000000" w:rsidRDefault="00000000" w:rsidRPr="00000000" w14:paraId="00000600">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13.29.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601">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13.30.          Submeter previamente, por escrito, à Contratante, para análise e aprovação, qualquer mudança no método de execução do serviço que fuja das especificações constantes deste Termo de Referência.</w:t>
      </w:r>
    </w:p>
    <w:p w:rsidR="00000000" w:rsidDel="00000000" w:rsidP="00000000" w:rsidRDefault="00000000" w:rsidRPr="00000000" w14:paraId="00000602">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13.31.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000000" w:rsidDel="00000000" w:rsidP="00000000" w:rsidRDefault="00000000" w:rsidRPr="00000000" w14:paraId="00000603">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13.32.           Guardar sigilo sobre todas as informações obtidas em decorrência do cumprimento do contrato;</w:t>
      </w:r>
    </w:p>
    <w:p w:rsidR="00000000" w:rsidDel="00000000" w:rsidP="00000000" w:rsidRDefault="00000000" w:rsidRPr="00000000" w14:paraId="00000604">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13.33.          Não beneficiar-se da condição de optante pelo Simples Nacional, salvo as exceções previstas no § 5º-C do art. 18 da Lei Complementar no 123, de 14 de dezembro de 2006;</w:t>
      </w:r>
    </w:p>
    <w:p w:rsidR="00000000" w:rsidDel="00000000" w:rsidP="00000000" w:rsidRDefault="00000000" w:rsidRPr="00000000" w14:paraId="00000605">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13.34.          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rsidR="00000000" w:rsidDel="00000000" w:rsidP="00000000" w:rsidRDefault="00000000" w:rsidRPr="00000000" w14:paraId="00000606">
      <w:pPr>
        <w:spacing w:after="120" w:before="120" w:line="276" w:lineRule="auto"/>
        <w:ind w:left="425.19685039370086" w:firstLine="708.66141732283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13.34.1.      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000000" w:rsidDel="00000000" w:rsidP="00000000" w:rsidRDefault="00000000" w:rsidRPr="00000000" w14:paraId="00000607">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13.35.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000000" w:rsidDel="00000000" w:rsidP="00000000" w:rsidRDefault="00000000" w:rsidRPr="00000000" w14:paraId="00000608">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13.36.          Comunicar ao Fiscal do contrato, no prazo de 24 (vinte e quatro) horas, qualquer ocorrência anormal ou acidente que se verifique no local dos serviços.</w:t>
      </w:r>
    </w:p>
    <w:p w:rsidR="00000000" w:rsidDel="00000000" w:rsidP="00000000" w:rsidRDefault="00000000" w:rsidRPr="00000000" w14:paraId="00000609">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13.37.        </w:t>
      </w:r>
      <w:r w:rsidDel="00000000" w:rsidR="00000000" w:rsidRPr="00000000">
        <w:rPr>
          <w:rFonts w:ascii="Times New Roman" w:cs="Times New Roman" w:eastAsia="Times New Roman" w:hAnsi="Times New Roman"/>
          <w:sz w:val="24"/>
          <w:szCs w:val="24"/>
          <w:rtl w:val="0"/>
        </w:rPr>
        <w:t xml:space="preserve">  Prestar todo esclarecimento ou informação solicitada pela Contratante ou por seus prepostos, garantindo-lhes o acesso, a qualquer tempo, ao local dos trabalhos, bem como aos documentos relativos à execução do serviço.</w:t>
      </w:r>
    </w:p>
    <w:p w:rsidR="00000000" w:rsidDel="00000000" w:rsidP="00000000" w:rsidRDefault="00000000" w:rsidRPr="00000000" w14:paraId="0000060A">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13.38.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000000" w:rsidDel="00000000" w:rsidP="00000000" w:rsidRDefault="00000000" w:rsidRPr="00000000" w14:paraId="0000060B">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.39.          Cumprir, além dos postulados legais vigentes de âmbito federal, estadual ou municipal, as normas de segurança da Contratante;</w:t>
      </w:r>
    </w:p>
    <w:p w:rsidR="00000000" w:rsidDel="00000000" w:rsidP="00000000" w:rsidRDefault="00000000" w:rsidRPr="00000000" w14:paraId="0000060C">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13.40.          Prestar os serviços dentro dos parâmetros e rotinas estabelecidos, fornecendo todos os materiais, equipamentos e utensílios em quantidade, qualidade e tecnologia adequadas, com a observância às recomendações aceitas pela boa técnica, normas e legislação;</w:t>
      </w:r>
    </w:p>
    <w:p w:rsidR="00000000" w:rsidDel="00000000" w:rsidP="00000000" w:rsidRDefault="00000000" w:rsidRPr="00000000" w14:paraId="0000060D">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13.41.          Assegurar à CONTRATANTE, em conformidade com o previsto no subitem 6.1, “a”e “b”, do Anexo VII – F da Instrução Normativa SEGES/MP nº 5, de 25/05/2017:</w:t>
      </w:r>
    </w:p>
    <w:p w:rsidR="00000000" w:rsidDel="00000000" w:rsidP="00000000" w:rsidRDefault="00000000" w:rsidRPr="00000000" w14:paraId="0000060E">
      <w:pPr>
        <w:spacing w:after="120" w:before="120" w:line="276" w:lineRule="auto"/>
        <w:ind w:left="22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13.41.1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000000" w:rsidDel="00000000" w:rsidP="00000000" w:rsidRDefault="00000000" w:rsidRPr="00000000" w14:paraId="0000060F">
      <w:pPr>
        <w:spacing w:after="120" w:before="120" w:line="276" w:lineRule="auto"/>
        <w:ind w:left="22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13.41.2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000000" w:rsidDel="00000000" w:rsidP="00000000" w:rsidRDefault="00000000" w:rsidRPr="00000000" w14:paraId="00000610">
      <w:pPr>
        <w:spacing w:after="120" w:before="120" w:line="276" w:lineRule="auto"/>
        <w:ind w:left="860" w:hanging="9.60629921259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13.42.</w:t>
      </w:r>
      <w:r w:rsidDel="00000000" w:rsidR="00000000" w:rsidRPr="00000000">
        <w:rPr>
          <w:rFonts w:ascii="Times New Roman" w:cs="Times New Roman" w:eastAsia="Times New Roman" w:hAnsi="Times New Roman"/>
          <w:sz w:val="24"/>
          <w:szCs w:val="24"/>
          <w:rtl w:val="0"/>
        </w:rPr>
        <w:t xml:space="preserve">  Deter instalações, aparelhamento e pessoal técnico adequados e disponíveis para a realização do objeto da licitação;</w:t>
      </w:r>
    </w:p>
    <w:p w:rsidR="00000000" w:rsidDel="00000000" w:rsidP="00000000" w:rsidRDefault="00000000" w:rsidRPr="00000000" w14:paraId="00000611">
      <w:pPr>
        <w:spacing w:after="120" w:before="240" w:line="276" w:lineRule="auto"/>
        <w:ind w:left="2420" w:right="-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13.42.1 Dentre as instalações necessárias à realização do objeto da licitação, deve a Contratada possuir ou montar filial ou escritório nos municípios ou regiões metropolitanas abaixo discriminados, dispondo de capacidade operacional para receber e solucionar qualquer demanda da Contratante, bem como realizar todos os procedimentos pertinentes à seleção, treinamento, admissão e demissão dos funcionários;</w:t>
      </w:r>
    </w:p>
    <w:p w:rsidR="00000000" w:rsidDel="00000000" w:rsidP="00000000" w:rsidRDefault="00000000" w:rsidRPr="00000000" w14:paraId="00000612">
      <w:pPr>
        <w:spacing w:after="120" w:before="240" w:line="276" w:lineRule="auto"/>
        <w:ind w:left="2409.4488188976375" w:right="-20" w:hanging="6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13.42.2   Endereço: Av. Lourival de Melo Mota, S/N, Campus A.C.Simões, BR-104, Cidade Universitária, Maceió-AL;</w:t>
      </w:r>
    </w:p>
    <w:p w:rsidR="00000000" w:rsidDel="00000000" w:rsidP="00000000" w:rsidRDefault="00000000" w:rsidRPr="00000000" w14:paraId="00000613">
      <w:pPr>
        <w:spacing w:after="120" w:before="240" w:line="276" w:lineRule="auto"/>
        <w:ind w:left="850.3937007874017"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13.43</w:t>
      </w:r>
      <w:r w:rsidDel="00000000" w:rsidR="00000000" w:rsidRPr="00000000">
        <w:rPr>
          <w:rFonts w:ascii="Times New Roman" w:cs="Times New Roman" w:eastAsia="Times New Roman" w:hAnsi="Times New Roman"/>
          <w:sz w:val="24"/>
          <w:szCs w:val="24"/>
          <w:rtl w:val="0"/>
        </w:rPr>
        <w:t xml:space="preserve">.   Manter canal de contato com a Administração através de correspondências impressas, eletrônicas e contato telefônico.</w:t>
      </w:r>
    </w:p>
    <w:p w:rsidR="00000000" w:rsidDel="00000000" w:rsidP="00000000" w:rsidRDefault="00000000" w:rsidRPr="00000000" w14:paraId="00000614">
      <w:pPr>
        <w:spacing w:after="120" w:before="240" w:line="276" w:lineRule="auto"/>
        <w:ind w:left="850.3937007874017"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13.44.</w:t>
      </w:r>
      <w:r w:rsidDel="00000000" w:rsidR="00000000" w:rsidRPr="00000000">
        <w:rPr>
          <w:rFonts w:ascii="Times New Roman" w:cs="Times New Roman" w:eastAsia="Times New Roman" w:hAnsi="Times New Roman"/>
          <w:sz w:val="24"/>
          <w:szCs w:val="24"/>
          <w:rtl w:val="0"/>
        </w:rPr>
        <w:tab/>
        <w:t xml:space="preserve">Relatar à Contratante toda e qualquer irregularidade verificada no decorrer da prestação dos serviços;</w:t>
      </w:r>
    </w:p>
    <w:p w:rsidR="00000000" w:rsidDel="00000000" w:rsidP="00000000" w:rsidRDefault="00000000" w:rsidRPr="00000000" w14:paraId="00000615">
      <w:pPr>
        <w:spacing w:after="120" w:before="240" w:line="276" w:lineRule="auto"/>
        <w:ind w:left="850.3937007874017"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13.45</w:t>
      </w:r>
      <w:r w:rsidDel="00000000" w:rsidR="00000000" w:rsidRPr="00000000">
        <w:rPr>
          <w:rFonts w:ascii="Times New Roman" w:cs="Times New Roman" w:eastAsia="Times New Roman" w:hAnsi="Times New Roman"/>
          <w:sz w:val="24"/>
          <w:szCs w:val="24"/>
          <w:rtl w:val="0"/>
        </w:rPr>
        <w:t xml:space="preserve">.  É de obrigação da contratada ter carro para realização de transporte e distribuição dos materiais de limpeza dentro do Campus A. C Simões, Centro de Ciências Agrárias-CECA e suas Unidades dispersas contempladas neste Termo de Referência;</w:t>
      </w:r>
    </w:p>
    <w:p w:rsidR="00000000" w:rsidDel="00000000" w:rsidP="00000000" w:rsidRDefault="00000000" w:rsidRPr="00000000" w14:paraId="00000616">
      <w:pPr>
        <w:spacing w:after="120" w:before="240" w:line="276" w:lineRule="auto"/>
        <w:ind w:left="850.3937007874017" w:righ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13.46</w:t>
      </w:r>
      <w:r w:rsidDel="00000000" w:rsidR="00000000" w:rsidRPr="00000000">
        <w:rPr>
          <w:rFonts w:ascii="Times New Roman" w:cs="Times New Roman" w:eastAsia="Times New Roman" w:hAnsi="Times New Roman"/>
          <w:sz w:val="24"/>
          <w:szCs w:val="24"/>
          <w:rtl w:val="0"/>
        </w:rPr>
        <w:t xml:space="preserve"> Adotar controle de assiduidade dos funcionários por mecanismos de ponto eletrônico nos locais onde existem mais de 10 funcionários prestando serviço. Naqueles com quantitativo menor que 10 funcionários estabelecer mecanismo de controle por folha de ponto.</w:t>
      </w:r>
    </w:p>
    <w:p w:rsidR="00000000" w:rsidDel="00000000" w:rsidP="00000000" w:rsidRDefault="00000000" w:rsidRPr="00000000" w14:paraId="00000617">
      <w:pPr>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618">
      <w:pPr>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619">
      <w:pPr>
        <w:ind w:left="1280" w:hanging="1138.26771653543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14         </w:t>
      </w:r>
      <w:r w:rsidDel="00000000" w:rsidR="00000000" w:rsidRPr="00000000">
        <w:rPr>
          <w:rFonts w:ascii="Times New Roman" w:cs="Times New Roman" w:eastAsia="Times New Roman" w:hAnsi="Times New Roman"/>
          <w:b w:val="1"/>
          <w:sz w:val="24"/>
          <w:szCs w:val="24"/>
          <w:rtl w:val="0"/>
        </w:rPr>
        <w:t xml:space="preserve"> DA SUBCONTRATAÇÃO </w:t>
      </w:r>
    </w:p>
    <w:p w:rsidR="00000000" w:rsidDel="00000000" w:rsidP="00000000" w:rsidRDefault="00000000" w:rsidRPr="00000000" w14:paraId="0000061A">
      <w:pPr>
        <w:spacing w:after="120" w:lineRule="auto"/>
        <w:ind w:firstLine="425.196850393700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Não será admitida a subcontratação do objeto licitatório.</w:t>
      </w:r>
    </w:p>
    <w:p w:rsidR="00000000" w:rsidDel="00000000" w:rsidP="00000000" w:rsidRDefault="00000000" w:rsidRPr="00000000" w14:paraId="0000061B">
      <w:pPr>
        <w:ind w:left="36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61C">
      <w:pPr>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Times New Roman" w:cs="Times New Roman" w:eastAsia="Times New Roman" w:hAnsi="Times New Roman"/>
          <w:b w:val="1"/>
          <w:sz w:val="24"/>
          <w:szCs w:val="24"/>
          <w:rtl w:val="0"/>
        </w:rPr>
        <w:t xml:space="preserve">ALTERAÇÃO SUBJETIVA</w:t>
      </w:r>
    </w:p>
    <w:p w:rsidR="00000000" w:rsidDel="00000000" w:rsidP="00000000" w:rsidRDefault="00000000" w:rsidRPr="00000000" w14:paraId="0000061D">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14:paraId="0000061E">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F">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tab/>
        <w:t xml:space="preserve">CONTROLE E FISCALIZAÇÃO DA EXECUÇÃO</w:t>
      </w:r>
    </w:p>
    <w:p w:rsidR="00000000" w:rsidDel="00000000" w:rsidP="00000000" w:rsidRDefault="00000000" w:rsidRPr="00000000" w14:paraId="00000620">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000000" w:rsidDel="00000000" w:rsidP="00000000" w:rsidRDefault="00000000" w:rsidRPr="00000000" w14:paraId="00000621">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à repactuação, alteração, reequilíbrio, prorrogação, pagamento, eventual aplicação de sanções, extinção do contrato, dentre outras, com vista a assegurar o cumprimento das cláusulas avençadas e a solução de problemas relativos ao objeto.</w:t>
      </w:r>
    </w:p>
    <w:p w:rsidR="00000000" w:rsidDel="00000000" w:rsidP="00000000" w:rsidRDefault="00000000" w:rsidRPr="00000000" w14:paraId="00000622">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 O conjunto de atividades de gestão e fiscalização compete ao gestor da execução do contrato, podendo ser auxiliado pela fiscalização técnica, administrativa, setorial e pelo público usuário, de acordo com as seguintes disposições: </w:t>
      </w:r>
    </w:p>
    <w:p w:rsidR="00000000" w:rsidDel="00000000" w:rsidP="00000000" w:rsidRDefault="00000000" w:rsidRPr="00000000" w14:paraId="00000623">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000000" w:rsidDel="00000000" w:rsidP="00000000" w:rsidRDefault="00000000" w:rsidRPr="00000000" w14:paraId="00000624">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000000" w:rsidDel="00000000" w:rsidP="00000000" w:rsidRDefault="00000000" w:rsidRPr="00000000" w14:paraId="00000625">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000000" w:rsidDel="00000000" w:rsidP="00000000" w:rsidRDefault="00000000" w:rsidRPr="00000000" w14:paraId="00000626">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rsidR="00000000" w:rsidDel="00000000" w:rsidP="00000000" w:rsidRDefault="00000000" w:rsidRPr="00000000" w14:paraId="00000627">
      <w:pPr>
        <w:spacing w:after="120" w:before="120" w:line="276" w:lineRule="auto"/>
        <w:ind w:left="700" w:firstLine="0"/>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sz w:val="24"/>
          <w:szCs w:val="24"/>
          <w:rtl w:val="0"/>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628">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 Quando a contratação exigir fiscalização setorial, o órgão ou entidade deverá designar representantes nesses locais para atuarem como fiscais setoriais.</w:t>
      </w:r>
    </w:p>
    <w:p w:rsidR="00000000" w:rsidDel="00000000" w:rsidP="00000000" w:rsidRDefault="00000000" w:rsidRPr="00000000" w14:paraId="00000629">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000000" w:rsidDel="00000000" w:rsidP="00000000" w:rsidRDefault="00000000" w:rsidRPr="00000000" w14:paraId="0000062A">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16.6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000000" w:rsidDel="00000000" w:rsidP="00000000" w:rsidRDefault="00000000" w:rsidRPr="00000000" w14:paraId="0000062B">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w:t>
      </w:r>
    </w:p>
    <w:p w:rsidR="00000000" w:rsidDel="00000000" w:rsidP="00000000" w:rsidRDefault="00000000" w:rsidRPr="00000000" w14:paraId="0000062C">
      <w:pPr>
        <w:spacing w:after="120" w:before="120" w:line="276"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w:t>
        <w:tab/>
        <w:t xml:space="preserve">no primeiro mês da prestação dos serviços, a CONTRATADA deverá apresentar a seguinte documentação: </w:t>
      </w:r>
    </w:p>
    <w:p w:rsidR="00000000" w:rsidDel="00000000" w:rsidP="00000000" w:rsidRDefault="00000000" w:rsidRPr="00000000" w14:paraId="0000062D">
      <w:pPr>
        <w:spacing w:after="120" w:before="120" w:line="276" w:lineRule="auto"/>
        <w:ind w:left="10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000000" w:rsidDel="00000000" w:rsidP="00000000" w:rsidRDefault="00000000" w:rsidRPr="00000000" w14:paraId="0000062E">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a.2. Carteira de Trabalho e Previdência Social (CTPS) dos empregados admitidos e dos responsáveis técnicos pela execução dos serviços, quando for o caso, devidamente assinada pela CONTRATADA; e </w:t>
      </w:r>
    </w:p>
    <w:p w:rsidR="00000000" w:rsidDel="00000000" w:rsidP="00000000" w:rsidRDefault="00000000" w:rsidRPr="00000000" w14:paraId="0000062F">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a.3. exames médicos admissionais dos empregados da CONTRATADA que prestarão os serviços. </w:t>
      </w:r>
    </w:p>
    <w:p w:rsidR="00000000" w:rsidDel="00000000" w:rsidP="00000000" w:rsidRDefault="00000000" w:rsidRPr="00000000" w14:paraId="00000630">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w:t>
        <w:tab/>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w:t>
      </w:r>
    </w:p>
    <w:p w:rsidR="00000000" w:rsidDel="00000000" w:rsidP="00000000" w:rsidRDefault="00000000" w:rsidRPr="00000000" w14:paraId="00000631">
      <w:pPr>
        <w:spacing w:after="120" w:before="120" w:line="276" w:lineRule="auto"/>
        <w:ind w:left="10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32">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b.1. Certidão Negativa de Débitos relativos a Créditos Tributários Federais e à Dívida Ativa da União (CND); </w:t>
      </w:r>
    </w:p>
    <w:p w:rsidR="00000000" w:rsidDel="00000000" w:rsidP="00000000" w:rsidRDefault="00000000" w:rsidRPr="00000000" w14:paraId="00000633">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b.2. certidões que comprovem a regularidade perante as Fazendas Estadual, Distrital e Municipal do domicílio ou sede do contratado; </w:t>
      </w:r>
    </w:p>
    <w:p w:rsidR="00000000" w:rsidDel="00000000" w:rsidP="00000000" w:rsidRDefault="00000000" w:rsidRPr="00000000" w14:paraId="00000634">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b.3. Certidão de Regularidade do FGTS (CRF); e </w:t>
      </w:r>
    </w:p>
    <w:p w:rsidR="00000000" w:rsidDel="00000000" w:rsidP="00000000" w:rsidRDefault="00000000" w:rsidRPr="00000000" w14:paraId="00000635">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b.4. Certidão Negativa de Débitos Trabalhistas (CNDT). </w:t>
      </w:r>
    </w:p>
    <w:p w:rsidR="00000000" w:rsidDel="00000000" w:rsidP="00000000" w:rsidRDefault="00000000" w:rsidRPr="00000000" w14:paraId="00000636">
      <w:pPr>
        <w:spacing w:after="120" w:before="120" w:line="276" w:lineRule="auto"/>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w:t>
        <w:tab/>
        <w:t xml:space="preserve">entrega, quando solicitado pela CONTRATANTE, de quaisquer dos seguintes documentos: </w:t>
      </w:r>
    </w:p>
    <w:p w:rsidR="00000000" w:rsidDel="00000000" w:rsidP="00000000" w:rsidRDefault="00000000" w:rsidRPr="00000000" w14:paraId="00000637">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 extrato da conta do INSS e do FGTS de qualquer empregado, a critério da CONTRATANTE;</w:t>
      </w:r>
    </w:p>
    <w:p w:rsidR="00000000" w:rsidDel="00000000" w:rsidP="00000000" w:rsidRDefault="00000000" w:rsidRPr="00000000" w14:paraId="00000638">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c.2. cópia da folha de pagamento analítica de qualquer mês da prestação dos serviços, em que conste como tomador CONTRATANTE;</w:t>
      </w:r>
    </w:p>
    <w:p w:rsidR="00000000" w:rsidDel="00000000" w:rsidP="00000000" w:rsidRDefault="00000000" w:rsidRPr="00000000" w14:paraId="00000639">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c.3. cópia dos contracheques dos empregados relativos a qualquer mês da prestação dos serviços ou, ainda, quando necessário, cópia de recibos de depósitos bancários; </w:t>
      </w:r>
    </w:p>
    <w:p w:rsidR="00000000" w:rsidDel="00000000" w:rsidP="00000000" w:rsidRDefault="00000000" w:rsidRPr="00000000" w14:paraId="0000063A">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000000" w:rsidDel="00000000" w:rsidP="00000000" w:rsidRDefault="00000000" w:rsidRPr="00000000" w14:paraId="0000063B">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c.5. comprovantes de realização de eventuais cursos de treinamento e reciclagem que forem exigidos por lei ou pelo contrato. </w:t>
      </w:r>
    </w:p>
    <w:p w:rsidR="00000000" w:rsidDel="00000000" w:rsidP="00000000" w:rsidRDefault="00000000" w:rsidRPr="00000000" w14:paraId="0000063C">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entrega de cópia da documentação abaixo relacionada, quando da extinção ou rescisão do contrato, após o último mês de prestação dos serviços, no prazo definido no contrato: </w:t>
      </w:r>
    </w:p>
    <w:p w:rsidR="00000000" w:rsidDel="00000000" w:rsidP="00000000" w:rsidRDefault="00000000" w:rsidRPr="00000000" w14:paraId="0000063D">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d.1. termos de rescisão dos contratos de trabalho dos empregados prestadores de serviço, devidamente homologados, quando exigível pelo sindicato da categoria;</w:t>
      </w:r>
    </w:p>
    <w:p w:rsidR="00000000" w:rsidDel="00000000" w:rsidP="00000000" w:rsidRDefault="00000000" w:rsidRPr="00000000" w14:paraId="0000063E">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d.2. guias de recolhimento da contribuição previdenciária e do FGTS, referentes às rescisões contratuais; </w:t>
      </w:r>
    </w:p>
    <w:p w:rsidR="00000000" w:rsidDel="00000000" w:rsidP="00000000" w:rsidRDefault="00000000" w:rsidRPr="00000000" w14:paraId="0000063F">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d.3. extratos dos depósitos efetuados nas contas vinculadas individuais do FGTS de cada empregado dispensado; </w:t>
      </w:r>
    </w:p>
    <w:p w:rsidR="00000000" w:rsidDel="00000000" w:rsidP="00000000" w:rsidRDefault="00000000" w:rsidRPr="00000000" w14:paraId="00000640">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d.4. exames médicos demissionais dos empregados dispensados. </w:t>
      </w:r>
    </w:p>
    <w:p w:rsidR="00000000" w:rsidDel="00000000" w:rsidP="00000000" w:rsidRDefault="00000000" w:rsidRPr="00000000" w14:paraId="00000641">
      <w:pPr>
        <w:spacing w:after="120" w:before="120" w:line="276" w:lineRule="auto"/>
        <w:ind w:left="280" w:firstLine="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16.8.  A CONTRATANTE deverá analisar a documentação solicitada na alínea “d” acima no prazo de 30 (trinta) dias após o recebimento dos documentos, prorrogáveis por mais 30 (trinta) dias, justificadamente.</w:t>
      </w:r>
    </w:p>
    <w:p w:rsidR="00000000" w:rsidDel="00000000" w:rsidP="00000000" w:rsidRDefault="00000000" w:rsidRPr="00000000" w14:paraId="00000642">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3">
      <w:pPr>
        <w:spacing w:after="120" w:before="1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16.9.  No caso de cooperativas:</w:t>
      </w:r>
    </w:p>
    <w:p w:rsidR="00000000" w:rsidDel="00000000" w:rsidP="00000000" w:rsidRDefault="00000000" w:rsidRPr="00000000" w14:paraId="00000644">
      <w:pPr>
        <w:ind w:left="3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recolhimento da contribuição previdenciária do INSS em relação à parcela de responsabilidade do cooperado;</w:t>
      </w:r>
    </w:p>
    <w:p w:rsidR="00000000" w:rsidDel="00000000" w:rsidP="00000000" w:rsidRDefault="00000000" w:rsidRPr="00000000" w14:paraId="00000645">
      <w:pPr>
        <w:ind w:left="3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recolhimento da contribuição previdenciária em relação à parcela de responsabilidade da Cooperativa;</w:t>
      </w:r>
    </w:p>
    <w:p w:rsidR="00000000" w:rsidDel="00000000" w:rsidP="00000000" w:rsidRDefault="00000000" w:rsidRPr="00000000" w14:paraId="00000646">
      <w:pPr>
        <w:ind w:left="3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comprovante de distribuição de sobras e produção;</w:t>
      </w:r>
    </w:p>
    <w:p w:rsidR="00000000" w:rsidDel="00000000" w:rsidP="00000000" w:rsidRDefault="00000000" w:rsidRPr="00000000" w14:paraId="00000647">
      <w:pPr>
        <w:ind w:left="3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 comprovante da aplicação do Fundo Assistência Técnica Educacional e Social (Fates);</w:t>
      </w:r>
    </w:p>
    <w:p w:rsidR="00000000" w:rsidDel="00000000" w:rsidP="00000000" w:rsidRDefault="00000000" w:rsidRPr="00000000" w14:paraId="00000648">
      <w:pPr>
        <w:ind w:left="3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 comprovante da aplicação em Fundo de reserva;</w:t>
      </w:r>
    </w:p>
    <w:p w:rsidR="00000000" w:rsidDel="00000000" w:rsidP="00000000" w:rsidRDefault="00000000" w:rsidRPr="00000000" w14:paraId="00000649">
      <w:pPr>
        <w:ind w:left="3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 comprovação de criação do fundo para pagamento do 13º salário e férias; e</w:t>
      </w:r>
    </w:p>
    <w:p w:rsidR="00000000" w:rsidDel="00000000" w:rsidP="00000000" w:rsidRDefault="00000000" w:rsidRPr="00000000" w14:paraId="0000064A">
      <w:pPr>
        <w:ind w:left="380" w:firstLine="0"/>
        <w:rPr>
          <w:rFonts w:ascii="Times New Roman" w:cs="Times New Roman" w:eastAsia="Times New Roman" w:hAnsi="Times New Roman"/>
          <w:i w:val="1"/>
          <w:color w:val="ff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 eventuais obrigações decorrentes da legislação que rege as sociedades cooperativas</w:t>
      </w:r>
      <w:r w:rsidDel="00000000" w:rsidR="00000000" w:rsidRPr="00000000">
        <w:rPr>
          <w:rFonts w:ascii="Times New Roman" w:cs="Times New Roman" w:eastAsia="Times New Roman" w:hAnsi="Times New Roman"/>
          <w:i w:val="1"/>
          <w:color w:val="ff0000"/>
          <w:sz w:val="24"/>
          <w:szCs w:val="24"/>
          <w:highlight w:val="white"/>
          <w:rtl w:val="0"/>
        </w:rPr>
        <w:t xml:space="preserve">.</w:t>
      </w:r>
    </w:p>
    <w:p w:rsidR="00000000" w:rsidDel="00000000" w:rsidP="00000000" w:rsidRDefault="00000000" w:rsidRPr="00000000" w14:paraId="0000064B">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16.10 . </w:t>
        <w:tab/>
        <w:t xml:space="preserve"> No caso de sociedades diversas, tais como as Organizações Sociais, será exigida a comprovação de atendimento a eventuais obrigações decorrentes da legislação que rege as respectivas organizações.</w:t>
      </w:r>
    </w:p>
    <w:p w:rsidR="00000000" w:rsidDel="00000000" w:rsidP="00000000" w:rsidRDefault="00000000" w:rsidRPr="00000000" w14:paraId="0000064C">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16.11  </w:t>
        <w:tab/>
        <w:t xml:space="preserve">Sempre que houver admissão de novos empregados pela contratada, os documentos elencados no subitem 16.7 acima deverão ser apresentados.</w:t>
      </w:r>
    </w:p>
    <w:p w:rsidR="00000000" w:rsidDel="00000000" w:rsidP="00000000" w:rsidRDefault="00000000" w:rsidRPr="00000000" w14:paraId="0000064D">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16.12  </w:t>
        <w:tab/>
        <w:t xml:space="preserve"> Em caso de indício de irregularidade no recolhimento das contribuições previdenciárias, os fiscais ou gestores do contrato deverão oficiar à Receita Federal do Brasil (RFB).</w:t>
      </w:r>
    </w:p>
    <w:p w:rsidR="00000000" w:rsidDel="00000000" w:rsidP="00000000" w:rsidRDefault="00000000" w:rsidRPr="00000000" w14:paraId="0000064E">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16.13  </w:t>
        <w:tab/>
        <w:t xml:space="preserve"> Em caso de indício de irregularidade no recolhimento da contribuição para o FGTS, os fiscais ou gestores do contrato deverão oficiar ao Ministério do Trabalho.</w:t>
      </w:r>
    </w:p>
    <w:p w:rsidR="00000000" w:rsidDel="00000000" w:rsidP="00000000" w:rsidRDefault="00000000" w:rsidRPr="00000000" w14:paraId="0000064F">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16.14  </w:t>
        <w:tab/>
        <w:t xml:space="preserve"> O descumprimento das obrigações trabalhistas ou a não manutenção das condições de habilitação pela CONTRATADA poderá dar ensejo à rescisão contratual, sem prejuízo das demais sanções.</w:t>
      </w:r>
    </w:p>
    <w:p w:rsidR="00000000" w:rsidDel="00000000" w:rsidP="00000000" w:rsidRDefault="00000000" w:rsidRPr="00000000" w14:paraId="00000650">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16.15  </w:t>
        <w:tab/>
        <w:t xml:space="preserve"> A CONTRATANTE poderá conceder prazo para que a CONTRATADA regularize suas obrigações trabalhistas ou suas condições de habilitação, sob pena de rescisão contratual, quando não identificar má-fé ou a incapacidade de correção.</w:t>
      </w:r>
    </w:p>
    <w:p w:rsidR="00000000" w:rsidDel="00000000" w:rsidP="00000000" w:rsidRDefault="00000000" w:rsidRPr="00000000" w14:paraId="00000651">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16.16  </w:t>
        <w:tab/>
        <w:t xml:space="preserve"> Além das disposições acima citadas, a fiscalização administrativa observará, ainda, as seguintes diretrizes:</w:t>
      </w:r>
    </w:p>
    <w:p w:rsidR="00000000" w:rsidDel="00000000" w:rsidP="00000000" w:rsidRDefault="00000000" w:rsidRPr="00000000" w14:paraId="00000652">
      <w:pPr>
        <w:spacing w:after="120" w:before="120" w:line="276"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16.16.1  Fiscalização inicial (no momento em que a prestação de serviços é iniciada):</w:t>
      </w:r>
    </w:p>
    <w:p w:rsidR="00000000" w:rsidDel="00000000" w:rsidP="00000000" w:rsidRDefault="00000000" w:rsidRPr="00000000" w14:paraId="00000653">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000000" w:rsidDel="00000000" w:rsidP="00000000" w:rsidRDefault="00000000" w:rsidRPr="00000000" w14:paraId="00000654">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Todas as anotações contidas na CTPS dos empregados serão conferidas, a fim de que se possa verificar se as informações nelas inseridas coincidem com as informações fornecidas pela CONTRATADA e pelo empregado;</w:t>
      </w:r>
    </w:p>
    <w:p w:rsidR="00000000" w:rsidDel="00000000" w:rsidP="00000000" w:rsidRDefault="00000000" w:rsidRPr="00000000" w14:paraId="00000655">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 número de terceirizados por função deve coincidir com o previsto no contrato administrativo;</w:t>
      </w:r>
    </w:p>
    <w:p w:rsidR="00000000" w:rsidDel="00000000" w:rsidP="00000000" w:rsidRDefault="00000000" w:rsidRPr="00000000" w14:paraId="00000656">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O salário não pode ser inferior ao previsto no contrato administrativo e na Convenção Coletiva de Trabalho da Categoria (CCT);</w:t>
      </w:r>
    </w:p>
    <w:p w:rsidR="00000000" w:rsidDel="00000000" w:rsidP="00000000" w:rsidRDefault="00000000" w:rsidRPr="00000000" w14:paraId="00000657">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Serão consultadas eventuais obrigações adicionais constantes na CCT para a CONTRATADA;</w:t>
      </w:r>
    </w:p>
    <w:p w:rsidR="00000000" w:rsidDel="00000000" w:rsidP="00000000" w:rsidRDefault="00000000" w:rsidRPr="00000000" w14:paraId="00000658">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Será verificada a existência de condições insalubres ou de periculosidade no local de trabalho que obriguem a empresa a fornecer determinados Equipamentos de Proteção Individual (EPI).</w:t>
      </w:r>
    </w:p>
    <w:p w:rsidR="00000000" w:rsidDel="00000000" w:rsidP="00000000" w:rsidRDefault="00000000" w:rsidRPr="00000000" w14:paraId="00000659">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No primeiro mês da prestação dos serviços, a contratada deverá apresentar a seguinte documentação:</w:t>
      </w:r>
    </w:p>
    <w:p w:rsidR="00000000" w:rsidDel="00000000" w:rsidP="00000000" w:rsidRDefault="00000000" w:rsidRPr="00000000" w14:paraId="0000065A">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000000" w:rsidDel="00000000" w:rsidP="00000000" w:rsidRDefault="00000000" w:rsidRPr="00000000" w14:paraId="0000065B">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g.2. CTPS dos empregados admitidos e dos responsáveis técnicos pela execução dos serviços, quando for o caso, devidamente assinadas pela contratada;</w:t>
      </w:r>
    </w:p>
    <w:p w:rsidR="00000000" w:rsidDel="00000000" w:rsidP="00000000" w:rsidRDefault="00000000" w:rsidRPr="00000000" w14:paraId="0000065C">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g.3. exames médicos admissionais dos empregados da contratada que prestarão os serviços; e</w:t>
      </w:r>
    </w:p>
    <w:p w:rsidR="00000000" w:rsidDel="00000000" w:rsidP="00000000" w:rsidRDefault="00000000" w:rsidRPr="00000000" w14:paraId="0000065D">
      <w:pPr>
        <w:ind w:lef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g.4. declaração de responsabilidade exclusiva da contratada sobre a quitação dos encargos trabalhistas e sociais decorrentes do contrato.</w:t>
      </w:r>
    </w:p>
    <w:p w:rsidR="00000000" w:rsidDel="00000000" w:rsidP="00000000" w:rsidRDefault="00000000" w:rsidRPr="00000000" w14:paraId="0000065E">
      <w:pPr>
        <w:spacing w:after="120" w:before="120" w:line="276" w:lineRule="auto"/>
        <w:ind w:left="300" w:hanging="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16.16.2           Fiscalização mensal (a ser feita antes do pagamento da fatura):</w:t>
      </w:r>
    </w:p>
    <w:p w:rsidR="00000000" w:rsidDel="00000000" w:rsidP="00000000" w:rsidRDefault="00000000" w:rsidRPr="00000000" w14:paraId="0000065F">
      <w:pP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Deve ser feita a retenção da contribuição previdenciária no valor de 11% (onze por cento) sobre o valor da fatura e dos impostos incidentes sobre a prestação do serviço;</w:t>
      </w:r>
    </w:p>
    <w:p w:rsidR="00000000" w:rsidDel="00000000" w:rsidP="00000000" w:rsidRDefault="00000000" w:rsidRPr="00000000" w14:paraId="00000660">
      <w:pP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Deve ser consultada a situação da empresa junto ao SICAF;</w:t>
      </w:r>
    </w:p>
    <w:p w:rsidR="00000000" w:rsidDel="00000000" w:rsidP="00000000" w:rsidRDefault="00000000" w:rsidRPr="00000000" w14:paraId="00000661">
      <w:pP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000000" w:rsidDel="00000000" w:rsidP="00000000" w:rsidRDefault="00000000" w:rsidRPr="00000000" w14:paraId="00000662">
      <w:pP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Deverá ser exigida, quando couber, comprovação de que a empresa mantém reserva de cargos para pessoa com deficiência ou para reabilitado da Previdência Social, conforme disposto no art. 66-A da Lei nº 8.666, de 1993.</w:t>
      </w:r>
    </w:p>
    <w:p w:rsidR="00000000" w:rsidDel="00000000" w:rsidP="00000000" w:rsidRDefault="00000000" w:rsidRPr="00000000" w14:paraId="00000663">
      <w:pPr>
        <w:spacing w:after="120" w:before="120" w:line="276" w:lineRule="auto"/>
        <w:ind w:left="300" w:hanging="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16.16.3           Fiscalização diária:</w:t>
      </w:r>
    </w:p>
    <w:p w:rsidR="00000000" w:rsidDel="00000000" w:rsidP="00000000" w:rsidRDefault="00000000" w:rsidRPr="00000000" w14:paraId="00000664">
      <w:pP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000000" w:rsidDel="00000000" w:rsidP="00000000" w:rsidRDefault="00000000" w:rsidRPr="00000000" w14:paraId="00000665">
      <w:pP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Toda e qualquer alteração na forma de prestação do serviço, como a negociação de folgas ou a compensação de jornada, deve ser evitada, uma vez que essa conduta é exclusiva da CONTRATADA.</w:t>
      </w:r>
    </w:p>
    <w:p w:rsidR="00000000" w:rsidDel="00000000" w:rsidP="00000000" w:rsidRDefault="00000000" w:rsidRPr="00000000" w14:paraId="00000666">
      <w:pP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Devem ser conferidos, por amostragem, diariamente, os empregados terceirizados que estão prestando serviços e em quais funções, e se estão cumprindo a jornada de trabalho.</w:t>
      </w:r>
    </w:p>
    <w:p w:rsidR="00000000" w:rsidDel="00000000" w:rsidP="00000000" w:rsidRDefault="00000000" w:rsidRPr="00000000" w14:paraId="00000667">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16.17  </w:t>
        <w:tab/>
        <w:t xml:space="preserve">Cabe, ainda, à fiscalização do contrato, verificar se a CONTRATADA observada a legislação relativa à concessão de férias e licenças aos empregados, respeita à estabilidade provisória de seus empregados e observa a data-base da categoria prevista na CCT, concedendo os reajustes dos empregados no dia e percentual previstos.</w:t>
      </w:r>
    </w:p>
    <w:p w:rsidR="00000000" w:rsidDel="00000000" w:rsidP="00000000" w:rsidRDefault="00000000" w:rsidRPr="00000000" w14:paraId="00000668">
      <w:pPr>
        <w:spacing w:after="120" w:before="120" w:line="276" w:lineRule="auto"/>
        <w:ind w:left="360" w:firstLine="348.661417322834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16.17.1 O gestor deverá verificar a necessidade de se proceder à repactuação do contrato, inclusive quanto à necessidade de solicitação da contratada.</w:t>
      </w:r>
    </w:p>
    <w:p w:rsidR="00000000" w:rsidDel="00000000" w:rsidP="00000000" w:rsidRDefault="00000000" w:rsidRPr="00000000" w14:paraId="00000669">
      <w:pPr>
        <w:spacing w:after="120" w:before="12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16.18  </w:t>
        <w:tab/>
        <w:t xml:space="preserve">A CONTRATANTE deverá solicitar, por amostragem, aos empregados, seus extratos da conta do FGTS e que verifiquem se as contribuições previdenciárias e do FGTS estão sendo recolhidas em seus nomes.</w:t>
      </w:r>
    </w:p>
    <w:p w:rsidR="00000000" w:rsidDel="00000000" w:rsidP="00000000" w:rsidRDefault="00000000" w:rsidRPr="00000000" w14:paraId="0000066A">
      <w:pPr>
        <w:ind w:left="420" w:firstLine="43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16.18.1   Ao final de um ano, todos os empregados devem ter seus extratos avaliados.</w:t>
      </w:r>
    </w:p>
    <w:p w:rsidR="00000000" w:rsidDel="00000000" w:rsidP="00000000" w:rsidRDefault="00000000" w:rsidRPr="00000000" w14:paraId="0000066B">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16.19  </w:t>
        <w:tab/>
        <w:t xml:space="preserve">A CONTRATADA deverá entregar, no prazo de 15 (quinze) dias, quando solicitado pela CONTRATANTE quaisquer dos seguintes documentos:</w:t>
      </w:r>
    </w:p>
    <w:p w:rsidR="00000000" w:rsidDel="00000000" w:rsidP="00000000" w:rsidRDefault="00000000" w:rsidRPr="00000000" w14:paraId="000006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extrato da conta do INSS e do FGTS de qualquer empregado, a critério da CONTRATANTE;</w:t>
      </w:r>
    </w:p>
    <w:p w:rsidR="00000000" w:rsidDel="00000000" w:rsidP="00000000" w:rsidRDefault="00000000" w:rsidRPr="00000000" w14:paraId="000006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cópia da folha de pagamento analítica de qualquer mês da prestação dos serviços, em que conste como tomador a CONTRATANTE;</w:t>
      </w:r>
    </w:p>
    <w:p w:rsidR="00000000" w:rsidDel="00000000" w:rsidP="00000000" w:rsidRDefault="00000000" w:rsidRPr="00000000" w14:paraId="000006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cópia dos contracheques assinados dos empregados relativos a qualquer mês da prestação dos serviços ou, ainda, quando necessário, cópia de recibos de depósitos bancários; e</w:t>
      </w:r>
    </w:p>
    <w:p w:rsidR="00000000" w:rsidDel="00000000" w:rsidP="00000000" w:rsidRDefault="00000000" w:rsidRPr="00000000" w14:paraId="000006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000000" w:rsidDel="00000000" w:rsidP="00000000" w:rsidRDefault="00000000" w:rsidRPr="00000000" w14:paraId="00000670">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16.20  </w:t>
        <w:tab/>
        <w:t xml:space="preserve">A fiscalização técnica dos contratos avaliará constantemente a execução do objeto e utilizará o Instrumento de Medição de Resultado (IMR), conforme modelo previsto no anexo </w:t>
      </w: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Fonts w:ascii="Times New Roman" w:cs="Times New Roman" w:eastAsia="Times New Roman" w:hAnsi="Times New Roman"/>
          <w:sz w:val="24"/>
          <w:szCs w:val="24"/>
          <w:rtl w:val="0"/>
        </w:rPr>
        <w:t xml:space="preserve"> deste Termo, ou outro instrumento substituto para aferição da qualidade da prestação dos serviços, devendo haver o redimensionamento no pagamento com base nos indicadores estabelecidos, sempre que a CONTRATADA:</w:t>
      </w:r>
    </w:p>
    <w:p w:rsidR="00000000" w:rsidDel="00000000" w:rsidP="00000000" w:rsidRDefault="00000000" w:rsidRPr="00000000" w14:paraId="00000671">
      <w:pP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não produzir os resultados, deixar de executar, ou não executar com a qualidade mínima exigida as atividades contratadas; ou</w:t>
      </w:r>
    </w:p>
    <w:p w:rsidR="00000000" w:rsidDel="00000000" w:rsidP="00000000" w:rsidRDefault="00000000" w:rsidRPr="00000000" w14:paraId="00000672">
      <w:pPr>
        <w:ind w:left="7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deixar de utilizar materiais e recursos humanos exigidos para a execução do serviço, ou utilizá-los com qualidade ou quantidade inferior à demandada.</w:t>
      </w:r>
    </w:p>
    <w:p w:rsidR="00000000" w:rsidDel="00000000" w:rsidP="00000000" w:rsidRDefault="00000000" w:rsidRPr="00000000" w14:paraId="00000673">
      <w:pPr>
        <w:ind w:left="420" w:firstLine="57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16.20.1 A utilização do IMR não impede a aplicação concomitante de outros mecanismos para a avaliação da prestação dos serviços.</w:t>
      </w:r>
    </w:p>
    <w:p w:rsidR="00000000" w:rsidDel="00000000" w:rsidP="00000000" w:rsidRDefault="00000000" w:rsidRPr="00000000" w14:paraId="00000674">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16.21  </w:t>
        <w:tab/>
        <w:t xml:space="preserve">Durante a execução do objeto, o fiscal técnico deverá monitorar constantemente o nível de qualidade dos serviços para evitar a sua degeneração, devendo intervir para requerer à CONTRATADA a correção das faltas, falhas e irregularidades constatadas.</w:t>
      </w:r>
    </w:p>
    <w:p w:rsidR="00000000" w:rsidDel="00000000" w:rsidP="00000000" w:rsidRDefault="00000000" w:rsidRPr="00000000" w14:paraId="00000675">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  </w:t>
        <w:tab/>
        <w:t xml:space="preserve">O fiscal técnico deverá apresentar ao preposto da CONTRATADA a avaliação da execução do objeto ou, se for o caso, a avaliação de desempenho e qualidade da prestação dos serviços realizada.</w:t>
      </w:r>
    </w:p>
    <w:p w:rsidR="00000000" w:rsidDel="00000000" w:rsidP="00000000" w:rsidRDefault="00000000" w:rsidRPr="00000000" w14:paraId="00000676">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16.23  </w:t>
        <w:tab/>
        <w:t xml:space="preserve">Em hipótese alguma, será admitido que a própria CONTRATADA materialize a avaliação de desempenho e qualidade da prestação dos serviços realizada.</w:t>
      </w:r>
    </w:p>
    <w:p w:rsidR="00000000" w:rsidDel="00000000" w:rsidP="00000000" w:rsidRDefault="00000000" w:rsidRPr="00000000" w14:paraId="00000677">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16.24  </w:t>
        <w:tab/>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000000" w:rsidDel="00000000" w:rsidP="00000000" w:rsidRDefault="00000000" w:rsidRPr="00000000" w14:paraId="00000678">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16.25  </w:t>
        <w:tab/>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000000" w:rsidDel="00000000" w:rsidP="00000000" w:rsidRDefault="00000000" w:rsidRPr="00000000" w14:paraId="00000679">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16.26  </w:t>
        <w:tab/>
        <w:t xml:space="preserve">O fiscal técnico poderá realizar avaliação diária, semanal ou mensal, desde que o período escolhido seja suficiente para avaliar ou, se for o caso, aferir o desempenho e qualidade da prestação dos serviços.</w:t>
      </w:r>
    </w:p>
    <w:p w:rsidR="00000000" w:rsidDel="00000000" w:rsidP="00000000" w:rsidRDefault="00000000" w:rsidRPr="00000000" w14:paraId="0000067A">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16.27      O representante da Contratante deverá ter a qualificação necessária para o acompanhamento e controle da execução dos serviços e do contrato.</w:t>
      </w:r>
    </w:p>
    <w:p w:rsidR="00000000" w:rsidDel="00000000" w:rsidP="00000000" w:rsidRDefault="00000000" w:rsidRPr="00000000" w14:paraId="0000067B">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16.28      A verificação da adequação da prestação do serviço deverá ser realizada com base nos critérios previstos neste Termo de Referência.</w:t>
      </w:r>
    </w:p>
    <w:p w:rsidR="00000000" w:rsidDel="00000000" w:rsidP="00000000" w:rsidRDefault="00000000" w:rsidRPr="00000000" w14:paraId="0000067C">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16.29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w:t>
      </w:r>
    </w:p>
    <w:p w:rsidR="00000000" w:rsidDel="00000000" w:rsidP="00000000" w:rsidRDefault="00000000" w:rsidRPr="00000000" w14:paraId="0000067D">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16.30  </w:t>
        <w:tab/>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rsidR="00000000" w:rsidDel="00000000" w:rsidP="00000000" w:rsidRDefault="00000000" w:rsidRPr="00000000" w14:paraId="0000067E">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16.31  </w:t>
        <w:tab/>
        <w:t xml:space="preserve">O representante da CONTRATANTE deverá promover o registro das ocorrências verificadas, adotando as providências necessárias ao fiel cumprimento das cláusulas contratuais, conforme o disposto nos §§ 1º e 2º do art. 67 da Lei nº 8.666, de 1993.</w:t>
      </w:r>
    </w:p>
    <w:p w:rsidR="00000000" w:rsidDel="00000000" w:rsidP="00000000" w:rsidRDefault="00000000" w:rsidRPr="00000000" w14:paraId="0000067F">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16.32  </w:t>
        <w:tab/>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w:t>
      </w:r>
    </w:p>
    <w:p w:rsidR="00000000" w:rsidDel="00000000" w:rsidP="00000000" w:rsidRDefault="00000000" w:rsidRPr="00000000" w14:paraId="00000680">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16.33  </w:t>
        <w:tab/>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w:t>
      </w:r>
    </w:p>
    <w:p w:rsidR="00000000" w:rsidDel="00000000" w:rsidP="00000000" w:rsidRDefault="00000000" w:rsidRPr="00000000" w14:paraId="00000681">
      <w:pPr>
        <w:spacing w:after="120" w:before="120" w:line="276"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16.33.1  Não havendo quitação das obrigações por parte da CONTRATADA no prazo de quinze dias, a CONTRATANTE poderá efetuar o pagamento das obrigações diretamente aos empregados da contratada que tenham participado da execução dos serviços objeto do contrato.</w:t>
      </w:r>
    </w:p>
    <w:p w:rsidR="00000000" w:rsidDel="00000000" w:rsidP="00000000" w:rsidRDefault="00000000" w:rsidRPr="00000000" w14:paraId="00000682">
      <w:pPr>
        <w:spacing w:after="120" w:before="120" w:line="276"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16.33.2  O sindicato representante da categoria do trabalhador deverá ser notificado pela CONTRATANTE para acompanhar o pagamento das verbas mencionadas.</w:t>
      </w:r>
    </w:p>
    <w:p w:rsidR="00000000" w:rsidDel="00000000" w:rsidP="00000000" w:rsidRDefault="00000000" w:rsidRPr="00000000" w14:paraId="00000683">
      <w:pPr>
        <w:spacing w:after="120" w:before="120" w:line="276"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16.33.3  Tais pagamentos não configuram vínculo empregatício ou implicam a assunção de responsabilidade por quaisquer obrigações dele decorrentes entre a contratante e os empregados da contratada.</w:t>
      </w:r>
    </w:p>
    <w:p w:rsidR="00000000" w:rsidDel="00000000" w:rsidP="00000000" w:rsidRDefault="00000000" w:rsidRPr="00000000" w14:paraId="00000684">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16.34  </w:t>
        <w:tab/>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rsidR="00000000" w:rsidDel="00000000" w:rsidP="00000000" w:rsidRDefault="00000000" w:rsidRPr="00000000" w14:paraId="00000685">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16.35  </w:t>
        <w:tab/>
        <w:t xml:space="preserve">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000000" w:rsidDel="00000000" w:rsidP="00000000" w:rsidRDefault="00000000" w:rsidRPr="00000000" w14:paraId="00000686">
      <w:pPr>
        <w:spacing w:after="120" w:before="1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16.36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 A fiscalização da execução dos serviços abrange, ainda, as seguintes </w:t>
      </w:r>
      <w:r w:rsidDel="00000000" w:rsidR="00000000" w:rsidRPr="00000000">
        <w:rPr>
          <w:rFonts w:ascii="Times New Roman" w:cs="Times New Roman" w:eastAsia="Times New Roman" w:hAnsi="Times New Roman"/>
          <w:sz w:val="24"/>
          <w:szCs w:val="24"/>
          <w:highlight w:val="white"/>
          <w:rtl w:val="0"/>
        </w:rPr>
        <w:t xml:space="preserve">rotinas</w:t>
      </w:r>
      <w:r w:rsidDel="00000000" w:rsidR="00000000" w:rsidRPr="00000000">
        <w:rPr>
          <w:rFonts w:ascii="Times New Roman" w:cs="Times New Roman" w:eastAsia="Times New Roman" w:hAnsi="Times New Roman"/>
          <w:sz w:val="24"/>
          <w:szCs w:val="24"/>
          <w:highlight w:val="white"/>
          <w:rtl w:val="0"/>
        </w:rPr>
        <w:t xml:space="preserve"> a serem realizadas pelos fiscais setoriais:</w:t>
      </w:r>
    </w:p>
    <w:p w:rsidR="00000000" w:rsidDel="00000000" w:rsidP="00000000" w:rsidRDefault="00000000" w:rsidRPr="00000000" w14:paraId="00000687">
      <w:pPr>
        <w:spacing w:after="120" w:before="120" w:line="276" w:lineRule="auto"/>
        <w:ind w:left="3380" w:hanging="9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18.36.1   Requisição e recebimento dos materiais de limpeza nas  unidades administrativas e acadêmicas;</w:t>
      </w:r>
    </w:p>
    <w:p w:rsidR="00000000" w:rsidDel="00000000" w:rsidP="00000000" w:rsidRDefault="00000000" w:rsidRPr="00000000" w14:paraId="00000688">
      <w:pPr>
        <w:spacing w:after="120" w:before="120" w:line="276" w:lineRule="auto"/>
        <w:ind w:left="3380" w:hanging="98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18.36.2   Encaminhamento mensal de relatório circunstanciado a Proginst sobre a prestação do serviço prestados nas nas unidades administrativas e acadêmicas;</w:t>
      </w:r>
    </w:p>
    <w:p w:rsidR="00000000" w:rsidDel="00000000" w:rsidP="00000000" w:rsidRDefault="00000000" w:rsidRPr="00000000" w14:paraId="00000689">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16.37  </w:t>
        <w:tab/>
        <w:t xml:space="preserve">As disposições previstas neste Termo de Referência não excluem o disposto no Anexo VIII da Instrução Normativa SLTI/MP nº 05, de 2017, aplicável no que for pertinente à contratação.</w:t>
      </w:r>
    </w:p>
    <w:p w:rsidR="00000000" w:rsidDel="00000000" w:rsidP="00000000" w:rsidRDefault="00000000" w:rsidRPr="00000000" w14:paraId="0000068A">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16.38  </w:t>
        <w:tab/>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000000" w:rsidDel="00000000" w:rsidP="00000000" w:rsidRDefault="00000000" w:rsidRPr="00000000" w14:paraId="0000068B">
      <w:pPr>
        <w:spacing w:after="120" w:before="120" w:line="276"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C">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DO RECEBIMENTO E ACEITAÇÃO DO OBJETO</w:t>
      </w:r>
    </w:p>
    <w:p w:rsidR="00000000" w:rsidDel="00000000" w:rsidP="00000000" w:rsidRDefault="00000000" w:rsidRPr="00000000" w14:paraId="0000068D">
      <w:pPr>
        <w:spacing w:after="120" w:before="120" w:line="276" w:lineRule="auto"/>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  </w:t>
        <w:tab/>
        <w:t xml:space="preserve">  A emissão da Nota Fiscal/Fatura deve ser precedida do recebimento definitivo dos serviços, nos termos abaixo.</w:t>
      </w:r>
    </w:p>
    <w:p w:rsidR="00000000" w:rsidDel="00000000" w:rsidP="00000000" w:rsidRDefault="00000000" w:rsidRPr="00000000" w14:paraId="0000068E">
      <w:pPr>
        <w:spacing w:after="120" w:before="120" w:line="276" w:lineRule="auto"/>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  </w:t>
        <w:tab/>
        <w:t xml:space="preserve">  No prazo de até </w:t>
      </w:r>
      <w:r w:rsidDel="00000000" w:rsidR="00000000" w:rsidRPr="00000000">
        <w:rPr>
          <w:rFonts w:ascii="Times New Roman" w:cs="Times New Roman" w:eastAsia="Times New Roman" w:hAnsi="Times New Roman"/>
          <w:sz w:val="24"/>
          <w:szCs w:val="24"/>
          <w:rtl w:val="0"/>
        </w:rPr>
        <w:t xml:space="preserve">5 dias </w:t>
      </w:r>
      <w:r w:rsidDel="00000000" w:rsidR="00000000" w:rsidRPr="00000000">
        <w:rPr>
          <w:rFonts w:ascii="Times New Roman" w:cs="Times New Roman" w:eastAsia="Times New Roman" w:hAnsi="Times New Roman"/>
          <w:sz w:val="24"/>
          <w:szCs w:val="24"/>
          <w:rtl w:val="0"/>
        </w:rPr>
        <w:t xml:space="preserve">corridos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 adimplemento da parcela, a CONTRATADA deverá entregar toda a documentação comprobatória do cumprimento da obrigação contratual; </w:t>
      </w:r>
    </w:p>
    <w:p w:rsidR="00000000" w:rsidDel="00000000" w:rsidP="00000000" w:rsidRDefault="00000000" w:rsidRPr="00000000" w14:paraId="0000068F">
      <w:pPr>
        <w:spacing w:after="120" w:before="120" w:line="276" w:lineRule="auto"/>
        <w:ind w:left="7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      O recebimento provisório será realizado pelo fiscal técnico, administrativo e setorial ou pela equipe de fiscalização após a entrega da documentação acima, da seguinte forma:</w:t>
      </w:r>
    </w:p>
    <w:p w:rsidR="00000000" w:rsidDel="00000000" w:rsidP="00000000" w:rsidRDefault="00000000" w:rsidRPr="00000000" w14:paraId="00000690">
      <w:pPr>
        <w:spacing w:after="120" w:before="120" w:line="276" w:lineRule="auto"/>
        <w:ind w:left="250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17.3.1</w:t>
        <w:tab/>
        <w:t xml:space="preserve">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000000" w:rsidDel="00000000" w:rsidP="00000000" w:rsidRDefault="00000000" w:rsidRPr="00000000" w14:paraId="00000691">
      <w:pPr>
        <w:spacing w:after="120" w:before="120" w:line="276" w:lineRule="auto"/>
        <w:ind w:left="2840" w:hanging="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17.3.1.1 </w:t>
      </w:r>
      <w:r w:rsidDel="00000000" w:rsidR="00000000" w:rsidRPr="00000000">
        <w:rPr>
          <w:rFonts w:ascii="Times New Roman" w:cs="Times New Roman" w:eastAsia="Times New Roman" w:hAnsi="Times New Roman"/>
          <w:sz w:val="24"/>
          <w:szCs w:val="24"/>
          <w:highlight w:val="white"/>
          <w:rtl w:val="0"/>
        </w:rPr>
        <w:t xml:space="preserve">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000000" w:rsidDel="00000000" w:rsidP="00000000" w:rsidRDefault="00000000" w:rsidRPr="00000000" w14:paraId="00000692">
      <w:pPr>
        <w:spacing w:after="120" w:before="120" w:line="276" w:lineRule="auto"/>
        <w:ind w:left="28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17.3.1.2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00000" w:rsidDel="00000000" w:rsidP="00000000" w:rsidRDefault="00000000" w:rsidRPr="00000000" w14:paraId="00000693">
      <w:pPr>
        <w:spacing w:after="120" w:before="120" w:line="276" w:lineRule="auto"/>
        <w:ind w:left="28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17.3.1.3 O recebimento provisório também ficará sujeito, quando cabível, à conclusão de todos os testes de campo e à entrega dos Manuais e Instruções exigíveis.</w:t>
      </w:r>
    </w:p>
    <w:p w:rsidR="00000000" w:rsidDel="00000000" w:rsidP="00000000" w:rsidRDefault="00000000" w:rsidRPr="00000000" w14:paraId="00000694">
      <w:pPr>
        <w:spacing w:after="120" w:before="120" w:line="276" w:lineRule="auto"/>
        <w:ind w:left="28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17.3.1.4 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000000" w:rsidDel="00000000" w:rsidP="00000000" w:rsidRDefault="00000000" w:rsidRPr="00000000" w14:paraId="00000695">
      <w:pPr>
        <w:spacing w:after="120" w:before="120" w:line="276" w:lineRule="auto"/>
        <w:ind w:left="141.73228346456688" w:firstLine="1275.59055118110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17.3.2</w:t>
        <w:tab/>
        <w:t xml:space="preserve">No prazo de até </w:t>
      </w:r>
      <w:r w:rsidDel="00000000" w:rsidR="00000000" w:rsidRPr="00000000">
        <w:rPr>
          <w:rFonts w:ascii="Times New Roman" w:cs="Times New Roman" w:eastAsia="Times New Roman" w:hAnsi="Times New Roman"/>
          <w:sz w:val="24"/>
          <w:szCs w:val="24"/>
          <w:rtl w:val="0"/>
        </w:rPr>
        <w:t xml:space="preserve">10 dias corridos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partir do recebimento dos documentos da CONTRATADA, cada fiscal ou a equipe de fiscalização deverá elaborar Relatório Circunstanciado em consonância com suas atribuições, e encaminhá-lo ao gestor do contrato.</w:t>
      </w:r>
    </w:p>
    <w:p w:rsidR="00000000" w:rsidDel="00000000" w:rsidP="00000000" w:rsidRDefault="00000000" w:rsidRPr="00000000" w14:paraId="00000696">
      <w:pPr>
        <w:spacing w:after="120" w:before="120" w:line="276" w:lineRule="auto"/>
        <w:ind w:left="28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17.3.2.1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00000" w:rsidDel="00000000" w:rsidP="00000000" w:rsidRDefault="00000000" w:rsidRPr="00000000" w14:paraId="00000697">
      <w:pPr>
        <w:spacing w:after="120" w:before="120" w:line="276" w:lineRule="auto"/>
        <w:ind w:left="28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17.3.2.2 Será considerado como ocorrido o recebimento provisório com a entrega do relatório circunstanciado ou, em havendo mais de um a ser feito, com a entrega do último.</w:t>
      </w:r>
    </w:p>
    <w:p w:rsidR="00000000" w:rsidDel="00000000" w:rsidP="00000000" w:rsidRDefault="00000000" w:rsidRPr="00000000" w14:paraId="00000698">
      <w:pPr>
        <w:spacing w:after="120" w:before="120" w:line="276" w:lineRule="auto"/>
        <w:ind w:left="320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17.3.2.2.1     Na hipótese de a verificação a que se refere o parágrafo anterior não ser procedida tempestivamente, reputar-se-á como realizada, consumando-se o recebimento provisório no dia do esgotamento do prazo.</w:t>
      </w:r>
    </w:p>
    <w:p w:rsidR="00000000" w:rsidDel="00000000" w:rsidP="00000000" w:rsidRDefault="00000000" w:rsidRPr="00000000" w14:paraId="00000699">
      <w:pPr>
        <w:spacing w:after="120" w:before="120" w:line="276" w:lineRule="auto"/>
        <w:ind w:left="420" w:firstLine="430.39370078740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              No prazo de até </w:t>
      </w:r>
      <w:r w:rsidDel="00000000" w:rsidR="00000000" w:rsidRPr="00000000">
        <w:rPr>
          <w:rFonts w:ascii="Times New Roman" w:cs="Times New Roman" w:eastAsia="Times New Roman" w:hAnsi="Times New Roman"/>
          <w:sz w:val="24"/>
          <w:szCs w:val="24"/>
          <w:rtl w:val="0"/>
        </w:rPr>
        <w:t xml:space="preserve">10 (dez) dias corridos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partir do recebimento provisório dos serviços, o Gestor do Contrato deverá providenciar o recebimento definitivo, ato que concretiza o ateste da execução dos serviços, obedecendo às seguintes diretrizes:</w:t>
      </w:r>
    </w:p>
    <w:p w:rsidR="00000000" w:rsidDel="00000000" w:rsidP="00000000" w:rsidRDefault="00000000" w:rsidRPr="00000000" w14:paraId="0000069A">
      <w:pPr>
        <w:spacing w:after="120" w:before="120" w:line="276" w:lineRule="auto"/>
        <w:ind w:left="250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17.4.1</w:t>
        <w:tab/>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000000" w:rsidDel="00000000" w:rsidP="00000000" w:rsidRDefault="00000000" w:rsidRPr="00000000" w14:paraId="0000069B">
      <w:pPr>
        <w:spacing w:after="120" w:before="120" w:line="276" w:lineRule="auto"/>
        <w:ind w:left="250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17.4.2</w:t>
        <w:tab/>
        <w:t xml:space="preserve">Emitir Termo Circunstanciado para efeito de recebimento definitivo dos serviços prestados, com base nos relatórios e documentações apresentadas; e</w:t>
      </w:r>
    </w:p>
    <w:p w:rsidR="00000000" w:rsidDel="00000000" w:rsidP="00000000" w:rsidRDefault="00000000" w:rsidRPr="00000000" w14:paraId="0000069C">
      <w:pPr>
        <w:spacing w:after="120" w:before="120" w:line="276" w:lineRule="auto"/>
        <w:ind w:left="250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17.4.3    Comunicar a empresa para que emita a Nota Fiscal ou Fatura, com o valor exato dimensionado pela fiscalização, com base no Instrumento de Medição de Resultado (IMR), que consta no </w:t>
      </w:r>
      <w:r w:rsidDel="00000000" w:rsidR="00000000" w:rsidRPr="00000000">
        <w:rPr>
          <w:rFonts w:ascii="Times New Roman" w:cs="Times New Roman" w:eastAsia="Times New Roman" w:hAnsi="Times New Roman"/>
          <w:sz w:val="24"/>
          <w:szCs w:val="24"/>
          <w:rtl w:val="0"/>
        </w:rPr>
        <w:t xml:space="preserve">anexo </w:t>
      </w:r>
      <w:r w:rsidDel="00000000" w:rsidR="00000000" w:rsidRPr="00000000">
        <w:rPr>
          <w:rFonts w:ascii="Times New Roman" w:cs="Times New Roman" w:eastAsia="Times New Roman" w:hAnsi="Times New Roman"/>
          <w:sz w:val="24"/>
          <w:szCs w:val="24"/>
          <w:rtl w:val="0"/>
        </w:rPr>
        <w:t xml:space="preserve">IX</w:t>
      </w:r>
      <w:r w:rsidDel="00000000" w:rsidR="00000000" w:rsidRPr="00000000">
        <w:rPr>
          <w:rFonts w:ascii="Times New Roman" w:cs="Times New Roman" w:eastAsia="Times New Roman" w:hAnsi="Times New Roman"/>
          <w:sz w:val="24"/>
          <w:szCs w:val="24"/>
          <w:rtl w:val="0"/>
        </w:rPr>
        <w:t xml:space="preserve">, ou instrumento substituto.</w:t>
      </w:r>
    </w:p>
    <w:p w:rsidR="00000000" w:rsidDel="00000000" w:rsidP="00000000" w:rsidRDefault="00000000" w:rsidRPr="00000000" w14:paraId="0000069D">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              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000000" w:rsidDel="00000000" w:rsidP="00000000" w:rsidRDefault="00000000" w:rsidRPr="00000000" w14:paraId="0000069E">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000000" w:rsidDel="00000000" w:rsidP="00000000" w:rsidRDefault="00000000" w:rsidRPr="00000000" w14:paraId="0000069F">
      <w:pPr>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6A0">
      <w:pPr>
        <w:ind w:left="720" w:firstLine="0"/>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rtl w:val="0"/>
        </w:rPr>
        <w:t xml:space="preserve">18.  DO PAGAMENTO</w:t>
      </w:r>
      <w:r w:rsidDel="00000000" w:rsidR="00000000" w:rsidRPr="00000000">
        <w:rPr>
          <w:rtl w:val="0"/>
        </w:rPr>
      </w:r>
    </w:p>
    <w:p w:rsidR="00000000" w:rsidDel="00000000" w:rsidP="00000000" w:rsidRDefault="00000000" w:rsidRPr="00000000" w14:paraId="000006A1">
      <w:pPr>
        <w:spacing w:after="120" w:before="120" w:line="276"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 O pagamento será efetuado pela Contratante no prazo de 30 (trinta) dias, contados do recebimento da Nota Fiscal/Fatura.</w:t>
      </w:r>
    </w:p>
    <w:p w:rsidR="00000000" w:rsidDel="00000000" w:rsidP="00000000" w:rsidRDefault="00000000" w:rsidRPr="00000000" w14:paraId="000006A2">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18.1.1</w:t>
        <w:tab/>
        <w:t xml:space="preserve">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000000" w:rsidDel="00000000" w:rsidP="00000000" w:rsidRDefault="00000000" w:rsidRPr="00000000" w14:paraId="000006A3">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   A emissão da Nota Fiscal/Fatura será precedida do recebimento definitivo do serviço, conforme este Termo de Referência</w:t>
      </w:r>
    </w:p>
    <w:p w:rsidR="00000000" w:rsidDel="00000000" w:rsidP="00000000" w:rsidRDefault="00000000" w:rsidRPr="00000000" w14:paraId="000006A4">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rsidR="00000000" w:rsidDel="00000000" w:rsidP="00000000" w:rsidRDefault="00000000" w:rsidRPr="00000000" w14:paraId="000006A5">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18.3.1    Constatando-se, junto ao SICAF, a situação de irregularidade do fornecedor contratado, deverão ser tomadas as providências previstas no do art. 31 da Instrução Normativa nº 3, de 26 de abril de 2018.</w:t>
      </w:r>
    </w:p>
    <w:p w:rsidR="00000000" w:rsidDel="00000000" w:rsidP="00000000" w:rsidRDefault="00000000" w:rsidRPr="00000000" w14:paraId="000006A6">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   O setor competente para proceder o pagamento deve verificar se a Nota Fiscal ou Fatura apresentada expressa os elementos necessários e essenciais do documento, tais como:</w:t>
      </w:r>
    </w:p>
    <w:p w:rsidR="00000000" w:rsidDel="00000000" w:rsidP="00000000" w:rsidRDefault="00000000" w:rsidRPr="00000000" w14:paraId="000006A7">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18.4.1    o prazo de validade;</w:t>
      </w:r>
    </w:p>
    <w:p w:rsidR="00000000" w:rsidDel="00000000" w:rsidP="00000000" w:rsidRDefault="00000000" w:rsidRPr="00000000" w14:paraId="000006A8">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18.4.2    a data da emissão;</w:t>
      </w:r>
    </w:p>
    <w:p w:rsidR="00000000" w:rsidDel="00000000" w:rsidP="00000000" w:rsidRDefault="00000000" w:rsidRPr="00000000" w14:paraId="000006A9">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18.4.3    os dados do contrato e do órgão contratante;</w:t>
      </w:r>
    </w:p>
    <w:p w:rsidR="00000000" w:rsidDel="00000000" w:rsidP="00000000" w:rsidRDefault="00000000" w:rsidRPr="00000000" w14:paraId="000006AA">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18.4.4    o período de prestação dos serviços;</w:t>
      </w:r>
    </w:p>
    <w:p w:rsidR="00000000" w:rsidDel="00000000" w:rsidP="00000000" w:rsidRDefault="00000000" w:rsidRPr="00000000" w14:paraId="000006AB">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18.4.5    o valor a pagar; e</w:t>
      </w:r>
    </w:p>
    <w:p w:rsidR="00000000" w:rsidDel="00000000" w:rsidP="00000000" w:rsidRDefault="00000000" w:rsidRPr="00000000" w14:paraId="000006AC">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18.4.6    eventual destaque do valor de retenções tributárias cabíveis.</w:t>
      </w:r>
    </w:p>
    <w:p w:rsidR="00000000" w:rsidDel="00000000" w:rsidP="00000000" w:rsidRDefault="00000000" w:rsidRPr="00000000" w14:paraId="000006AD">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00000" w:rsidDel="00000000" w:rsidP="00000000" w:rsidRDefault="00000000" w:rsidRPr="00000000" w14:paraId="000006AE">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   Nos termos do item 1, do Anexo VIII-A da Instrução Normativa SEGES/MP nº 05, de 2017, será efetuada a retenção ou glosa no pagamento, proporcional à irregularidade verificada, sem prejuízo das sanções cabíveis, caso se constate que a Contratada:</w:t>
      </w:r>
    </w:p>
    <w:p w:rsidR="00000000" w:rsidDel="00000000" w:rsidP="00000000" w:rsidRDefault="00000000" w:rsidRPr="00000000" w14:paraId="000006AF">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18.6.1    não produziu os resultados acordados;</w:t>
      </w:r>
    </w:p>
    <w:p w:rsidR="00000000" w:rsidDel="00000000" w:rsidP="00000000" w:rsidRDefault="00000000" w:rsidRPr="00000000" w14:paraId="000006B0">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18.6.2    deixou de executar as atividades contratadas, ou não as executou com a qualidade mínima exigida;</w:t>
      </w:r>
    </w:p>
    <w:p w:rsidR="00000000" w:rsidDel="00000000" w:rsidP="00000000" w:rsidRDefault="00000000" w:rsidRPr="00000000" w14:paraId="000006B1">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18.6.3    deixou de utilizar os materiais e recursos humanos exigidos para a execução do serviço, ou utilizou-os com qualidade ou quantidade inferior à demandada.</w:t>
      </w:r>
    </w:p>
    <w:p w:rsidR="00000000" w:rsidDel="00000000" w:rsidP="00000000" w:rsidRDefault="00000000" w:rsidRPr="00000000" w14:paraId="000006B2">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   Será considerada data do pagamento o dia em que constar como emitida a ordem bancária para pagamento.</w:t>
      </w:r>
    </w:p>
    <w:p w:rsidR="00000000" w:rsidDel="00000000" w:rsidP="00000000" w:rsidRDefault="00000000" w:rsidRPr="00000000" w14:paraId="000006B3">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   Antes de cada pagamento à contratada, será realizada consulta ao SICAF para verificar a manutenção das condições de habilitação exigidas no edital.</w:t>
      </w:r>
    </w:p>
    <w:p w:rsidR="00000000" w:rsidDel="00000000" w:rsidP="00000000" w:rsidRDefault="00000000" w:rsidRPr="00000000" w14:paraId="000006B4">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00000" w:rsidDel="00000000" w:rsidP="00000000" w:rsidRDefault="00000000" w:rsidRPr="00000000" w14:paraId="000006B5">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18.10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00000" w:rsidDel="00000000" w:rsidP="00000000" w:rsidRDefault="00000000" w:rsidRPr="00000000" w14:paraId="000006B6">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00000" w:rsidDel="00000000" w:rsidP="00000000" w:rsidRDefault="00000000" w:rsidRPr="00000000" w14:paraId="000006B7">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 Persistindo a irregularidade, a contratante deverá adotar as medidas necessárias à rescisão contratual nos autos do processo administrativo correspondente, assegurada à contratada a ampla defesa.</w:t>
      </w:r>
    </w:p>
    <w:p w:rsidR="00000000" w:rsidDel="00000000" w:rsidP="00000000" w:rsidRDefault="00000000" w:rsidRPr="00000000" w14:paraId="000006B8">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18.13 Havendo a efetiva execução do objeto, os pagamentos serão realizados normalmente, até que se decida pela rescisão do contrato, caso a contratada não regularize sua situação junto ao SICAF. </w:t>
      </w:r>
    </w:p>
    <w:p w:rsidR="00000000" w:rsidDel="00000000" w:rsidP="00000000" w:rsidRDefault="00000000" w:rsidRPr="00000000" w14:paraId="000006B9">
      <w:pPr>
        <w:spacing w:after="120" w:before="120" w:line="276"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18.13.1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000000" w:rsidDel="00000000" w:rsidP="00000000" w:rsidRDefault="00000000" w:rsidRPr="00000000" w14:paraId="000006BA">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18.14 Quando do pagamento, será efetuada a retenção tributária prevista na legislação aplicável, em especial a prevista no artigo 31 da Lei 8.212, de 1993, nos termos do item 6 do Anexo XI da IN SEGES/MP n. 5/2017, quando couber.</w:t>
      </w:r>
    </w:p>
    <w:p w:rsidR="00000000" w:rsidDel="00000000" w:rsidP="00000000" w:rsidRDefault="00000000" w:rsidRPr="00000000" w14:paraId="000006BB">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18.15 É vedado o pagamento, a qualquer título, por serviços prestados, à empresa privada que tenha em seu quadro societário servidor público da ativa do órgão contratante, com fundamento na Lei de Diretrizes Orçamentárias vigente.</w:t>
      </w:r>
    </w:p>
    <w:p w:rsidR="00000000" w:rsidDel="00000000" w:rsidP="00000000" w:rsidRDefault="00000000" w:rsidRPr="00000000" w14:paraId="000006BC">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18.16  A parcela mensal a ser paga a título de aviso prévio trabalhado e indenizado corresponderá, no primeiro ano de contratação, ao percentual originalmente fixado na planilha de preços.</w:t>
      </w:r>
    </w:p>
    <w:p w:rsidR="00000000" w:rsidDel="00000000" w:rsidP="00000000" w:rsidRDefault="00000000" w:rsidRPr="00000000" w14:paraId="000006BD">
      <w:pPr>
        <w:spacing w:after="120" w:before="120" w:line="276" w:lineRule="auto"/>
        <w:ind w:left="216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18.16.1  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000000" w:rsidDel="00000000" w:rsidP="00000000" w:rsidRDefault="00000000" w:rsidRPr="00000000" w14:paraId="000006BE">
      <w:pPr>
        <w:spacing w:after="120" w:before="120" w:line="276" w:lineRule="auto"/>
        <w:ind w:left="216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18.16.2  A adequação de pagamento de que trata o subitem anterior deverá ser prevista em termo aditivo.</w:t>
      </w:r>
    </w:p>
    <w:p w:rsidR="00000000" w:rsidDel="00000000" w:rsidP="00000000" w:rsidRDefault="00000000" w:rsidRPr="00000000" w14:paraId="000006BF">
      <w:pPr>
        <w:spacing w:after="120" w:before="120" w:line="276" w:lineRule="auto"/>
        <w:ind w:left="216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18.16.3  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000000" w:rsidDel="00000000" w:rsidP="00000000" w:rsidRDefault="00000000" w:rsidRPr="00000000" w14:paraId="000006C0">
      <w:pPr>
        <w:spacing w:after="120" w:before="120" w:line="276" w:lineRule="auto"/>
        <w:ind w:right="-2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18.17 </w:t>
        <w:tab/>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w:t>
      </w:r>
    </w:p>
    <w:p w:rsidR="00000000" w:rsidDel="00000000" w:rsidP="00000000" w:rsidRDefault="00000000" w:rsidRPr="00000000" w14:paraId="000006C1">
      <w:pPr>
        <w:spacing w:after="120" w:before="120" w:line="276"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18.18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00000" w:rsidDel="00000000" w:rsidP="00000000" w:rsidRDefault="00000000" w:rsidRPr="00000000" w14:paraId="000006C2">
      <w:pPr>
        <w:spacing w:line="276" w:lineRule="auto"/>
        <w:ind w:left="420"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 I x N x VP, sendo:</w:t>
      </w:r>
    </w:p>
    <w:p w:rsidR="00000000" w:rsidDel="00000000" w:rsidP="00000000" w:rsidRDefault="00000000" w:rsidRPr="00000000" w14:paraId="000006C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 Encargos moratórios;</w:t>
      </w:r>
    </w:p>
    <w:p w:rsidR="00000000" w:rsidDel="00000000" w:rsidP="00000000" w:rsidRDefault="00000000" w:rsidRPr="00000000" w14:paraId="000006C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 Número de dias entre a data prevista para o pagamento e a do efetivo pagamento;</w:t>
      </w:r>
    </w:p>
    <w:p w:rsidR="00000000" w:rsidDel="00000000" w:rsidP="00000000" w:rsidRDefault="00000000" w:rsidRPr="00000000" w14:paraId="000006C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 Valor da parcela a ser paga.</w:t>
      </w:r>
    </w:p>
    <w:p w:rsidR="00000000" w:rsidDel="00000000" w:rsidP="00000000" w:rsidRDefault="00000000" w:rsidRPr="00000000" w14:paraId="000006C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Índice de compensação financeira = 0,00016438, assim apurado:</w:t>
      </w:r>
    </w:p>
    <w:tbl>
      <w:tblPr>
        <w:tblStyle w:val="Table8"/>
        <w:tblW w:w="84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600"/>
        <w:gridCol w:w="1305"/>
        <w:gridCol w:w="4500"/>
        <w:tblGridChange w:id="0">
          <w:tblGrid>
            <w:gridCol w:w="2040"/>
            <w:gridCol w:w="600"/>
            <w:gridCol w:w="1305"/>
            <w:gridCol w:w="4500"/>
          </w:tblGrid>
        </w:tblGridChange>
      </w:tblGrid>
      <w:tr>
        <w:trPr>
          <w:trHeight w:val="80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C7">
            <w:pPr>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(TX)</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C8">
            <w:pPr>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C9">
            <w:pPr>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 100 )</w:t>
            </w:r>
          </w:p>
        </w:tc>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CA">
            <w:pPr>
              <w:spacing w:line="276" w:lineRule="auto"/>
              <w:ind w:left="1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0,00016438</w:t>
            </w:r>
          </w:p>
          <w:p w:rsidR="00000000" w:rsidDel="00000000" w:rsidP="00000000" w:rsidRDefault="00000000" w:rsidRPr="00000000" w14:paraId="000006CB">
            <w:pPr>
              <w:spacing w:line="276" w:lineRule="auto"/>
              <w:ind w:left="1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TX = Percentual da taxa anual = 6%</w:t>
            </w:r>
          </w:p>
          <w:p w:rsidR="00000000" w:rsidDel="00000000" w:rsidP="00000000" w:rsidRDefault="00000000" w:rsidRPr="00000000" w14:paraId="000006CC">
            <w:pPr>
              <w:spacing w:line="276" w:lineRule="auto"/>
              <w:ind w:left="1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86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CD">
            <w:pPr>
              <w:ind w:left="420" w:firstLine="0"/>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CE">
            <w:pPr>
              <w:ind w:left="42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CF">
            <w:pPr>
              <w:spacing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365</w:t>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D0">
            <w:pPr>
              <w:ind w:left="42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6D1">
      <w:pPr>
        <w:spacing w:after="120" w:before="120" w:line="276" w:lineRule="auto"/>
        <w:ind w:left="1080" w:hanging="36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19.  </w:t>
      </w:r>
      <w:r w:rsidDel="00000000" w:rsidR="00000000" w:rsidRPr="00000000">
        <w:rPr>
          <w:rFonts w:ascii="Times New Roman" w:cs="Times New Roman" w:eastAsia="Times New Roman" w:hAnsi="Times New Roman"/>
          <w:b w:val="1"/>
          <w:sz w:val="24"/>
          <w:szCs w:val="24"/>
          <w:rtl w:val="0"/>
        </w:rPr>
        <w:t xml:space="preserve">DO PAGAMENTO PELO FATO GERADOR</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6D2">
      <w:pPr>
        <w:spacing w:after="120" w:before="120" w:line="276" w:lineRule="auto"/>
        <w:ind w:left="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 No caso do Pagamento pelo Fato Gerador, os órgãos e entidades deverão adotar os seguintes procedimentos:</w:t>
      </w:r>
    </w:p>
    <w:p w:rsidR="00000000" w:rsidDel="00000000" w:rsidP="00000000" w:rsidRDefault="00000000" w:rsidRPr="00000000" w14:paraId="000006D3">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Serão objeto de pagamento mensal pela Administração à contratada o somatório dos seguintes módulos que compõem a planilha de custos e formação de preços, disposta no </w:t>
      </w:r>
      <w:r w:rsidDel="00000000" w:rsidR="00000000" w:rsidRPr="00000000">
        <w:rPr>
          <w:rFonts w:ascii="Times New Roman" w:cs="Times New Roman" w:eastAsia="Times New Roman" w:hAnsi="Times New Roman"/>
          <w:sz w:val="24"/>
          <w:szCs w:val="24"/>
          <w:rtl w:val="0"/>
        </w:rPr>
        <w:t xml:space="preserve">Anexo VII-D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D4">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 Módulo 1: Composição da Remuneração;</w:t>
      </w:r>
    </w:p>
    <w:p w:rsidR="00000000" w:rsidDel="00000000" w:rsidP="00000000" w:rsidRDefault="00000000" w:rsidRPr="00000000" w14:paraId="000006D5">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Submódulo 2.2: Encargos Previdenciários e FGTS;</w:t>
      </w:r>
    </w:p>
    <w:p w:rsidR="00000000" w:rsidDel="00000000" w:rsidP="00000000" w:rsidRDefault="00000000" w:rsidRPr="00000000" w14:paraId="000006D6">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Submódulo 2.3: Benefícios Mensais e Diários;</w:t>
      </w:r>
    </w:p>
    <w:p w:rsidR="00000000" w:rsidDel="00000000" w:rsidP="00000000" w:rsidRDefault="00000000" w:rsidRPr="00000000" w14:paraId="000006D7">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Submódulo 4.2: Substituto na Intrajornada;</w:t>
      </w:r>
    </w:p>
    <w:p w:rsidR="00000000" w:rsidDel="00000000" w:rsidP="00000000" w:rsidRDefault="00000000" w:rsidRPr="00000000" w14:paraId="000006D8">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Módulo 5: Insumos; e</w:t>
      </w:r>
    </w:p>
    <w:p w:rsidR="00000000" w:rsidDel="00000000" w:rsidP="00000000" w:rsidRDefault="00000000" w:rsidRPr="00000000" w14:paraId="000006D9">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Módulo 6: Custos Indiretos, Tributos e Lucro (CITL), que será calculado tendo por base as alíneas acima.</w:t>
      </w:r>
    </w:p>
    <w:p w:rsidR="00000000" w:rsidDel="00000000" w:rsidP="00000000" w:rsidRDefault="00000000" w:rsidRPr="00000000" w14:paraId="000006DA">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p>
    <w:p w:rsidR="00000000" w:rsidDel="00000000" w:rsidP="00000000" w:rsidRDefault="00000000" w:rsidRPr="00000000" w14:paraId="000006DB">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As verbas discriminadas na forma da alínea “b” acima somente serão liberadas nas seguintes condições:</w:t>
      </w:r>
    </w:p>
    <w:p w:rsidR="00000000" w:rsidDel="00000000" w:rsidP="00000000" w:rsidRDefault="00000000" w:rsidRPr="00000000" w14:paraId="000006DC">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 pelo valor correspondente ao 13º (décimo terceiro) salário dos empregados vinculados ao contrato, quando devido;</w:t>
      </w:r>
    </w:p>
    <w:p w:rsidR="00000000" w:rsidDel="00000000" w:rsidP="00000000" w:rsidRDefault="00000000" w:rsidRPr="00000000" w14:paraId="000006DD">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c.2. pelo valor correspondente às férias e a 1/3 (um terço) de férias previsto na Constituição, quando do gozo de férias pelos empregados vinculados ao contrato;</w:t>
      </w:r>
    </w:p>
    <w:p w:rsidR="00000000" w:rsidDel="00000000" w:rsidP="00000000" w:rsidRDefault="00000000" w:rsidRPr="00000000" w14:paraId="000006DE">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c.3. pelo valor correspondente ao 13º (décimo terceiro) salário proporcional, férias proporcionais e à indenização compensatória porventura devida sobre o FGTS, quando da dispensa de empregado vinculado ao contrato;</w:t>
      </w:r>
    </w:p>
    <w:p w:rsidR="00000000" w:rsidDel="00000000" w:rsidP="00000000" w:rsidRDefault="00000000" w:rsidRPr="00000000" w14:paraId="000006DF">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c.4. pelos valores correspondentes às ausências legais efetivamente ocorridas dos empregados vinculados ao contrato; e</w:t>
      </w:r>
    </w:p>
    <w:p w:rsidR="00000000" w:rsidDel="00000000" w:rsidP="00000000" w:rsidRDefault="00000000" w:rsidRPr="00000000" w14:paraId="000006E0">
      <w:pPr>
        <w:spacing w:after="120" w:before="120" w:line="276" w:lineRule="auto"/>
        <w:ind w:left="8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c.5. outras de evento futuro e incerto, após efetivamente ocorridas, pelos seus valores correspondentes.</w:t>
      </w:r>
    </w:p>
    <w:p w:rsidR="00000000" w:rsidDel="00000000" w:rsidP="00000000" w:rsidRDefault="00000000" w:rsidRPr="00000000" w14:paraId="000006E1">
      <w:pPr>
        <w:spacing w:after="120" w:before="120" w:line="276" w:lineRule="auto"/>
        <w:ind w:left="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 A não ocorrência dos fatos geradores discriminados na alínea “b” acima não gera direito adquirido para a contratada das referidas verbas ao final da vigência do contrato, devendo o pagamento seguir as regras previstas neste termo de referência e demais anexos do edital.</w:t>
      </w:r>
    </w:p>
    <w:p w:rsidR="00000000" w:rsidDel="00000000" w:rsidP="00000000" w:rsidRDefault="00000000" w:rsidRPr="00000000" w14:paraId="000006E2">
      <w:pPr>
        <w:spacing w:after="120" w:before="120" w:line="276" w:lineRule="auto"/>
        <w:ind w:left="14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6E3">
      <w:pPr>
        <w:ind w:left="566.9291338582675" w:hanging="566.929133858267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w:t>
      </w:r>
      <w:r w:rsidDel="00000000" w:rsidR="00000000" w:rsidRPr="00000000">
        <w:rPr>
          <w:rFonts w:ascii="Times New Roman" w:cs="Times New Roman" w:eastAsia="Times New Roman" w:hAnsi="Times New Roman"/>
          <w:b w:val="1"/>
          <w:sz w:val="24"/>
          <w:szCs w:val="24"/>
          <w:rtl w:val="0"/>
        </w:rPr>
        <w:t xml:space="preserve">DO REAJUSTAMENTO DE PREÇOS EM SENTIDO AMPLO (REPACTUAÇÃO) </w:t>
      </w:r>
      <w:r w:rsidDel="00000000" w:rsidR="00000000" w:rsidRPr="00000000">
        <w:rPr>
          <w:rtl w:val="0"/>
        </w:rPr>
      </w:r>
    </w:p>
    <w:p w:rsidR="00000000" w:rsidDel="00000000" w:rsidP="00000000" w:rsidRDefault="00000000" w:rsidRPr="00000000" w14:paraId="000006E4">
      <w:pPr>
        <w:ind w:left="141.73228346456688" w:firstLine="1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w:t>
        <w:tab/>
      </w:r>
      <w:r w:rsidDel="00000000" w:rsidR="00000000" w:rsidRPr="00000000">
        <w:rPr>
          <w:rFonts w:ascii="Times New Roman" w:cs="Times New Roman" w:eastAsia="Times New Roman" w:hAnsi="Times New Roman"/>
          <w:sz w:val="24"/>
          <w:szCs w:val="24"/>
          <w:rtl w:val="0"/>
        </w:rPr>
        <w:t xml:space="preserve">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000000" w:rsidDel="00000000" w:rsidP="00000000" w:rsidRDefault="00000000" w:rsidRPr="00000000" w14:paraId="000006E5">
      <w:pPr>
        <w:spacing w:after="120" w:before="120" w:line="276" w:lineRule="auto"/>
        <w:ind w:left="141.73228346456688" w:firstLine="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   </w:t>
      </w:r>
      <w:r w:rsidDel="00000000" w:rsidR="00000000" w:rsidRPr="00000000">
        <w:rPr>
          <w:rFonts w:ascii="Times New Roman" w:cs="Times New Roman" w:eastAsia="Times New Roman" w:hAnsi="Times New Roman"/>
          <w:sz w:val="24"/>
          <w:szCs w:val="24"/>
          <w:rtl w:val="0"/>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000000" w:rsidDel="00000000" w:rsidP="00000000" w:rsidRDefault="00000000" w:rsidRPr="00000000" w14:paraId="000006E6">
      <w:pPr>
        <w:spacing w:after="120" w:before="120" w:line="276" w:lineRule="auto"/>
        <w:ind w:left="425.19685039370086" w:hanging="49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   </w:t>
      </w:r>
      <w:r w:rsidDel="00000000" w:rsidR="00000000" w:rsidRPr="00000000">
        <w:rPr>
          <w:rFonts w:ascii="Times New Roman" w:cs="Times New Roman" w:eastAsia="Times New Roman" w:hAnsi="Times New Roman"/>
          <w:sz w:val="24"/>
          <w:szCs w:val="24"/>
          <w:rtl w:val="0"/>
        </w:rPr>
        <w:t xml:space="preserve">O interregno mínimo de 1 (um) ano para a primeira repactuação será contado:</w:t>
      </w:r>
    </w:p>
    <w:p w:rsidR="00000000" w:rsidDel="00000000" w:rsidP="00000000" w:rsidRDefault="00000000" w:rsidRPr="00000000" w14:paraId="000006E7">
      <w:pPr>
        <w:spacing w:after="120" w:before="120" w:line="276" w:lineRule="auto"/>
        <w:ind w:left="720" w:firstLine="41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20.3.1    </w:t>
      </w:r>
      <w:r w:rsidDel="00000000" w:rsidR="00000000" w:rsidRPr="00000000">
        <w:rPr>
          <w:rFonts w:ascii="Times New Roman" w:cs="Times New Roman" w:eastAsia="Times New Roman" w:hAnsi="Times New Roman"/>
          <w:sz w:val="24"/>
          <w:szCs w:val="24"/>
          <w:rtl w:val="0"/>
        </w:rPr>
        <w:t xml:space="preserve">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000000" w:rsidDel="00000000" w:rsidP="00000000" w:rsidRDefault="00000000" w:rsidRPr="00000000" w14:paraId="000006E8">
      <w:pPr>
        <w:spacing w:after="120" w:before="120" w:line="276" w:lineRule="auto"/>
        <w:ind w:left="720" w:firstLine="41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20.3.2    </w:t>
      </w:r>
      <w:r w:rsidDel="00000000" w:rsidR="00000000" w:rsidRPr="00000000">
        <w:rPr>
          <w:rFonts w:ascii="Times New Roman" w:cs="Times New Roman" w:eastAsia="Times New Roman" w:hAnsi="Times New Roman"/>
          <w:sz w:val="24"/>
          <w:szCs w:val="24"/>
          <w:rtl w:val="0"/>
        </w:rPr>
        <w:t xml:space="preserve">Para os insumos discriminados na Planilha de Custos e Formação de Preços que estejam diretamente vinculados ao valor de preço público (tarifa): do último reajuste aprovado por autoridade governamental ou realizado por determinação legal ou normativa;</w:t>
      </w:r>
    </w:p>
    <w:p w:rsidR="00000000" w:rsidDel="00000000" w:rsidP="00000000" w:rsidRDefault="00000000" w:rsidRPr="00000000" w14:paraId="000006E9">
      <w:pPr>
        <w:spacing w:after="120" w:before="120" w:line="276" w:lineRule="auto"/>
        <w:ind w:left="720" w:firstLine="41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20.3.3    </w:t>
      </w:r>
      <w:r w:rsidDel="00000000" w:rsidR="00000000" w:rsidRPr="00000000">
        <w:rPr>
          <w:rFonts w:ascii="Times New Roman" w:cs="Times New Roman" w:eastAsia="Times New Roman" w:hAnsi="Times New Roman"/>
          <w:sz w:val="24"/>
          <w:szCs w:val="24"/>
          <w:rtl w:val="0"/>
        </w:rPr>
        <w:t xml:space="preserve">Para os demais custos, sujeitos à variação de preços do mercado (insumos não decorrentes da mão de obra): a partir da data limite para apresentação das propostas constante do Edital.</w:t>
      </w:r>
    </w:p>
    <w:p w:rsidR="00000000" w:rsidDel="00000000" w:rsidP="00000000" w:rsidRDefault="00000000" w:rsidRPr="00000000" w14:paraId="000006EA">
      <w:pPr>
        <w:spacing w:after="120" w:before="120" w:line="276" w:lineRule="auto"/>
        <w:ind w:left="420" w:firstLine="14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   </w:t>
      </w:r>
      <w:r w:rsidDel="00000000" w:rsidR="00000000" w:rsidRPr="00000000">
        <w:rPr>
          <w:rFonts w:ascii="Times New Roman" w:cs="Times New Roman" w:eastAsia="Times New Roman" w:hAnsi="Times New Roman"/>
          <w:sz w:val="24"/>
          <w:szCs w:val="24"/>
          <w:rtl w:val="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w:t>
      </w:r>
    </w:p>
    <w:p w:rsidR="00000000" w:rsidDel="00000000" w:rsidP="00000000" w:rsidRDefault="00000000" w:rsidRPr="00000000" w14:paraId="000006EB">
      <w:pPr>
        <w:spacing w:after="120" w:before="120" w:line="276" w:lineRule="auto"/>
        <w:ind w:left="420" w:firstLine="14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   </w:t>
      </w:r>
      <w:r w:rsidDel="00000000" w:rsidR="00000000" w:rsidRPr="00000000">
        <w:rPr>
          <w:rFonts w:ascii="Times New Roman" w:cs="Times New Roman" w:eastAsia="Times New Roman" w:hAnsi="Times New Roman"/>
          <w:sz w:val="24"/>
          <w:szCs w:val="24"/>
          <w:rtl w:val="0"/>
        </w:rPr>
        <w:t xml:space="preserve">O prazo para a CONTRATADA solicitar a repactuação encerra-se na data da repactuação anterior, dissídio ou convenção coletiva que fixar os novos custos de mão de obra da categoria profissional abrangida pelo contrato, ou na data do encerramento da vigência do contrato, caso não haja prorrogação.</w:t>
      </w:r>
    </w:p>
    <w:p w:rsidR="00000000" w:rsidDel="00000000" w:rsidP="00000000" w:rsidRDefault="00000000" w:rsidRPr="00000000" w14:paraId="000006EC">
      <w:pPr>
        <w:spacing w:after="120" w:before="120" w:line="276" w:lineRule="auto"/>
        <w:ind w:left="420" w:firstLine="14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   </w:t>
      </w:r>
      <w:r w:rsidDel="00000000" w:rsidR="00000000" w:rsidRPr="00000000">
        <w:rPr>
          <w:rFonts w:ascii="Times New Roman" w:cs="Times New Roman" w:eastAsia="Times New Roman" w:hAnsi="Times New Roman"/>
          <w:sz w:val="24"/>
          <w:szCs w:val="24"/>
          <w:rtl w:val="0"/>
        </w:rPr>
        <w:t xml:space="preserve">Caso a CONTRATADA não solicite a repactuação tempestivamente, dentro do prazo acima fixado, ocorrerá a preclusão do direito à repactuação.</w:t>
      </w:r>
    </w:p>
    <w:p w:rsidR="00000000" w:rsidDel="00000000" w:rsidP="00000000" w:rsidRDefault="00000000" w:rsidRPr="00000000" w14:paraId="000006ED">
      <w:pPr>
        <w:spacing w:after="120" w:before="120" w:line="276" w:lineRule="auto"/>
        <w:ind w:left="420" w:firstLine="14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   </w:t>
      </w:r>
      <w:r w:rsidDel="00000000" w:rsidR="00000000" w:rsidRPr="00000000">
        <w:rPr>
          <w:rFonts w:ascii="Times New Roman" w:cs="Times New Roman" w:eastAsia="Times New Roman" w:hAnsi="Times New Roman"/>
          <w:sz w:val="24"/>
          <w:szCs w:val="24"/>
          <w:rtl w:val="0"/>
        </w:rPr>
        <w:t xml:space="preserve">Nessas condições, se a vigência do contrato tiver sido prorrogada, nova repactuação só poderá ser pleiteada após o decurso de novo interregno mínimo de 1 (um) ano, contado:</w:t>
      </w:r>
    </w:p>
    <w:p w:rsidR="00000000" w:rsidDel="00000000" w:rsidP="00000000" w:rsidRDefault="00000000" w:rsidRPr="00000000" w14:paraId="000006EE">
      <w:pPr>
        <w:spacing w:after="120" w:before="120" w:line="276" w:lineRule="auto"/>
        <w:ind w:left="720" w:firstLine="41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20.7.1    </w:t>
      </w:r>
      <w:r w:rsidDel="00000000" w:rsidR="00000000" w:rsidRPr="00000000">
        <w:rPr>
          <w:rFonts w:ascii="Times New Roman" w:cs="Times New Roman" w:eastAsia="Times New Roman" w:hAnsi="Times New Roman"/>
          <w:sz w:val="24"/>
          <w:szCs w:val="24"/>
          <w:rtl w:val="0"/>
        </w:rPr>
        <w:t xml:space="preserve">da vigência do acordo, dissídio ou convenção coletiva anterior, em relação aos custos decorrentes de mão de obra;</w:t>
      </w:r>
    </w:p>
    <w:p w:rsidR="00000000" w:rsidDel="00000000" w:rsidP="00000000" w:rsidRDefault="00000000" w:rsidRPr="00000000" w14:paraId="000006EF">
      <w:pPr>
        <w:spacing w:after="120" w:before="120" w:line="276" w:lineRule="auto"/>
        <w:ind w:left="720" w:firstLine="41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20.7.2    </w:t>
      </w:r>
      <w:r w:rsidDel="00000000" w:rsidR="00000000" w:rsidRPr="00000000">
        <w:rPr>
          <w:rFonts w:ascii="Times New Roman" w:cs="Times New Roman" w:eastAsia="Times New Roman" w:hAnsi="Times New Roman"/>
          <w:sz w:val="24"/>
          <w:szCs w:val="24"/>
          <w:rtl w:val="0"/>
        </w:rPr>
        <w:t xml:space="preserve">do último reajuste aprovado por autoridade governamental ou realizado por determinação legal ou normativa, para os insumos discriminados na planilha de custos e formação de preços que estejam diretamente vinculados ao valor de preço público (tarifa);</w:t>
      </w:r>
    </w:p>
    <w:p w:rsidR="00000000" w:rsidDel="00000000" w:rsidP="00000000" w:rsidRDefault="00000000" w:rsidRPr="00000000" w14:paraId="000006F0">
      <w:pPr>
        <w:spacing w:after="120" w:before="120" w:line="276" w:lineRule="auto"/>
        <w:ind w:left="720" w:firstLine="41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20.7.3    </w:t>
      </w:r>
      <w:r w:rsidDel="00000000" w:rsidR="00000000" w:rsidRPr="00000000">
        <w:rPr>
          <w:rFonts w:ascii="Times New Roman" w:cs="Times New Roman" w:eastAsia="Times New Roman" w:hAnsi="Times New Roman"/>
          <w:sz w:val="24"/>
          <w:szCs w:val="24"/>
          <w:rtl w:val="0"/>
        </w:rPr>
        <w:t xml:space="preserve">do dia em que se completou um ou mais anos da apresentação da proposta, em relação aos custos sujeitos à variação de preços do mercado;</w:t>
      </w:r>
    </w:p>
    <w:p w:rsidR="00000000" w:rsidDel="00000000" w:rsidP="00000000" w:rsidRDefault="00000000" w:rsidRPr="00000000" w14:paraId="000006F1">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   </w:t>
      </w:r>
      <w:r w:rsidDel="00000000" w:rsidR="00000000" w:rsidRPr="00000000">
        <w:rPr>
          <w:rFonts w:ascii="Times New Roman" w:cs="Times New Roman" w:eastAsia="Times New Roman" w:hAnsi="Times New Roman"/>
          <w:sz w:val="24"/>
          <w:szCs w:val="24"/>
          <w:rtl w:val="0"/>
        </w:rPr>
        <w:t xml:space="preserve">Caso, na data da prorrogação contratual ou na data da última repactuação, ainda não tenha sido celebrado o novo acordo, dissídio ou convenção coletiva da categoria, ou ainda não tenha sido possível à CONTRATANTE ou à CONTRATADA proceder aos cálculos devidos, deverá ser inserida cláusula no termo de apostilamento ou aditivo de prorrogação para resguardar o direito futuro à repactuação, a ser exercido tão logo se disponha dos valores reajustados, sob pena de preclusão.</w:t>
      </w:r>
    </w:p>
    <w:p w:rsidR="00000000" w:rsidDel="00000000" w:rsidP="00000000" w:rsidRDefault="00000000" w:rsidRPr="00000000" w14:paraId="000006F2">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   </w:t>
      </w:r>
      <w:r w:rsidDel="00000000" w:rsidR="00000000" w:rsidRPr="00000000">
        <w:rPr>
          <w:rFonts w:ascii="Times New Roman" w:cs="Times New Roman" w:eastAsia="Times New Roman" w:hAnsi="Times New Roman"/>
          <w:sz w:val="24"/>
          <w:szCs w:val="24"/>
          <w:rtl w:val="0"/>
        </w:rPr>
        <w:t xml:space="preserve">Quando a contratação envolver mais de uma categoria profissional, com datas base diferenciadas, a repactuação deverá ser dividida em tantas parcelas quantos forem os acordos, dissídios ou convenções coletivas das categorias envolvidas na contratação.</w:t>
      </w:r>
    </w:p>
    <w:p w:rsidR="00000000" w:rsidDel="00000000" w:rsidP="00000000" w:rsidRDefault="00000000" w:rsidRPr="00000000" w14:paraId="000006F3">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 </w:t>
      </w:r>
      <w:r w:rsidDel="00000000" w:rsidR="00000000" w:rsidRPr="00000000">
        <w:rPr>
          <w:rFonts w:ascii="Times New Roman" w:cs="Times New Roman" w:eastAsia="Times New Roman" w:hAnsi="Times New Roman"/>
          <w:sz w:val="24"/>
          <w:szCs w:val="24"/>
          <w:rtl w:val="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000000" w:rsidDel="00000000" w:rsidP="00000000" w:rsidRDefault="00000000" w:rsidRPr="00000000" w14:paraId="000006F4">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 </w:t>
      </w:r>
      <w:r w:rsidDel="00000000" w:rsidR="00000000" w:rsidRPr="00000000">
        <w:rPr>
          <w:rFonts w:ascii="Times New Roman" w:cs="Times New Roman" w:eastAsia="Times New Roman" w:hAnsi="Times New Roman"/>
          <w:sz w:val="24"/>
          <w:szCs w:val="24"/>
          <w:rtl w:val="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w:t>
      </w:r>
    </w:p>
    <w:p w:rsidR="00000000" w:rsidDel="00000000" w:rsidP="00000000" w:rsidRDefault="00000000" w:rsidRPr="00000000" w14:paraId="000006F5">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 </w:t>
      </w:r>
      <w:r w:rsidDel="00000000" w:rsidR="00000000" w:rsidRPr="00000000">
        <w:rPr>
          <w:rFonts w:ascii="Times New Roman" w:cs="Times New Roman" w:eastAsia="Times New Roman" w:hAnsi="Times New Roman"/>
          <w:sz w:val="24"/>
          <w:szCs w:val="24"/>
          <w:rtl w:val="0"/>
        </w:rPr>
        <w:t xml:space="preserve">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000000" w:rsidDel="00000000" w:rsidP="00000000" w:rsidRDefault="00000000" w:rsidRPr="00000000" w14:paraId="000006F6">
      <w:pPr>
        <w:spacing w:after="120" w:before="120" w:line="276" w:lineRule="auto"/>
        <w:ind w:left="920" w:hanging="5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 </w:t>
      </w:r>
      <w:r w:rsidDel="00000000" w:rsidR="00000000" w:rsidRPr="00000000">
        <w:rPr>
          <w:rFonts w:ascii="Times New Roman" w:cs="Times New Roman" w:eastAsia="Times New Roman" w:hAnsi="Times New Roman"/>
          <w:sz w:val="24"/>
          <w:szCs w:val="24"/>
          <w:rtl w:val="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IPCA, mediante a aplicação da seguinte fórmula (art. 5º do Decreto n.º 1.054, de 1994):</w:t>
      </w:r>
    </w:p>
    <w:p w:rsidR="00000000" w:rsidDel="00000000" w:rsidP="00000000" w:rsidRDefault="00000000" w:rsidRPr="00000000" w14:paraId="000006F7">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 V (I – Iº) / Iº, onde:</w:t>
      </w:r>
    </w:p>
    <w:p w:rsidR="00000000" w:rsidDel="00000000" w:rsidP="00000000" w:rsidRDefault="00000000" w:rsidRPr="00000000" w14:paraId="000006F8">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 Valor do reajuste procurado;</w:t>
      </w:r>
    </w:p>
    <w:p w:rsidR="00000000" w:rsidDel="00000000" w:rsidP="00000000" w:rsidRDefault="00000000" w:rsidRPr="00000000" w14:paraId="000006F9">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 Valor contratual do serviço a ser reajustado;</w:t>
      </w:r>
    </w:p>
    <w:p w:rsidR="00000000" w:rsidDel="00000000" w:rsidP="00000000" w:rsidRDefault="00000000" w:rsidRPr="00000000" w14:paraId="000006FA">
      <w:pPr>
        <w:spacing w:after="120" w:before="12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Iº = índice inicial - refere-se ao índice de custos ou de preços correspondente à data fixada para entrega da proposta da licitação;</w:t>
      </w:r>
    </w:p>
    <w:p w:rsidR="00000000" w:rsidDel="00000000" w:rsidP="00000000" w:rsidRDefault="00000000" w:rsidRPr="00000000" w14:paraId="000006FB">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Índice relativo ao mês do reajustamento;</w:t>
      </w:r>
    </w:p>
    <w:p w:rsidR="00000000" w:rsidDel="00000000" w:rsidP="00000000" w:rsidRDefault="00000000" w:rsidRPr="00000000" w14:paraId="000006FC">
      <w:pPr>
        <w:spacing w:after="120" w:before="120" w:line="276" w:lineRule="auto"/>
        <w:ind w:left="720" w:firstLine="555.59055118110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20.13.1  </w:t>
      </w:r>
      <w:r w:rsidDel="00000000" w:rsidR="00000000" w:rsidRPr="00000000">
        <w:rPr>
          <w:rFonts w:ascii="Times New Roman" w:cs="Times New Roman" w:eastAsia="Times New Roman" w:hAnsi="Times New Roman"/>
          <w:sz w:val="24"/>
          <w:szCs w:val="24"/>
          <w:rtl w:val="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000000" w:rsidDel="00000000" w:rsidP="00000000" w:rsidRDefault="00000000" w:rsidRPr="00000000" w14:paraId="000006FD">
      <w:pPr>
        <w:spacing w:after="120" w:before="120" w:line="276" w:lineRule="auto"/>
        <w:ind w:left="720" w:firstLine="41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20.13.2  </w:t>
      </w:r>
      <w:r w:rsidDel="00000000" w:rsidR="00000000" w:rsidRPr="00000000">
        <w:rPr>
          <w:rFonts w:ascii="Times New Roman" w:cs="Times New Roman" w:eastAsia="Times New Roman" w:hAnsi="Times New Roman"/>
          <w:sz w:val="24"/>
          <w:szCs w:val="24"/>
          <w:rtl w:val="0"/>
        </w:rPr>
        <w:t xml:space="preserve">Nas aferições finais, o índice utilizado para a repactuação dos insumos será, obrigatoriamente, o definitivo.</w:t>
      </w:r>
    </w:p>
    <w:p w:rsidR="00000000" w:rsidDel="00000000" w:rsidP="00000000" w:rsidRDefault="00000000" w:rsidRPr="00000000" w14:paraId="000006FE">
      <w:pPr>
        <w:spacing w:after="120" w:before="120" w:line="276" w:lineRule="auto"/>
        <w:ind w:left="720" w:firstLine="41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20.13.3  </w:t>
      </w:r>
      <w:r w:rsidDel="00000000" w:rsidR="00000000" w:rsidRPr="00000000">
        <w:rPr>
          <w:rFonts w:ascii="Times New Roman" w:cs="Times New Roman" w:eastAsia="Times New Roman" w:hAnsi="Times New Roman"/>
          <w:sz w:val="24"/>
          <w:szCs w:val="24"/>
          <w:rtl w:val="0"/>
        </w:rPr>
        <w:t xml:space="preserve">Caso o índice estabelecido para a repactuação de insumos venha a ser extinto ou de qualquer forma não possa mais ser utilizado, será adotado, em substituição, o que vier a ser determinado pela legislação então em vigor.</w:t>
      </w:r>
    </w:p>
    <w:p w:rsidR="00000000" w:rsidDel="00000000" w:rsidP="00000000" w:rsidRDefault="00000000" w:rsidRPr="00000000" w14:paraId="000006FF">
      <w:pPr>
        <w:spacing w:after="120" w:before="120" w:line="276" w:lineRule="auto"/>
        <w:ind w:left="720" w:firstLine="413.85826771653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20.13.4  </w:t>
      </w:r>
      <w:r w:rsidDel="00000000" w:rsidR="00000000" w:rsidRPr="00000000">
        <w:rPr>
          <w:rFonts w:ascii="Times New Roman" w:cs="Times New Roman" w:eastAsia="Times New Roman" w:hAnsi="Times New Roman"/>
          <w:sz w:val="24"/>
          <w:szCs w:val="24"/>
          <w:rtl w:val="0"/>
        </w:rPr>
        <w:t xml:space="preserve">Na ausência de previsão legal quanto ao índice substituto, as partes elegerão novo índice oficial, para reajustamento do preço do valor remanescente dos insumos e materiais, por meio de termo aditivo. </w:t>
      </w:r>
    </w:p>
    <w:p w:rsidR="00000000" w:rsidDel="00000000" w:rsidP="00000000" w:rsidRDefault="00000000" w:rsidRPr="00000000" w14:paraId="00000700">
      <w:pPr>
        <w:spacing w:after="120" w:before="120" w:line="276"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w:t>
      </w:r>
      <w:r w:rsidDel="00000000" w:rsidR="00000000" w:rsidRPr="00000000">
        <w:rPr>
          <w:rFonts w:ascii="Times New Roman" w:cs="Times New Roman" w:eastAsia="Times New Roman" w:hAnsi="Times New Roman"/>
          <w:sz w:val="24"/>
          <w:szCs w:val="24"/>
          <w:rtl w:val="0"/>
        </w:rPr>
        <w:t xml:space="preserve">Os novos valores contratuais decorrentes das repactuações terão suas vigências iniciadas observando-se o seguinte:</w:t>
      </w:r>
    </w:p>
    <w:p w:rsidR="00000000" w:rsidDel="00000000" w:rsidP="00000000" w:rsidRDefault="00000000" w:rsidRPr="00000000" w14:paraId="00000701">
      <w:pPr>
        <w:spacing w:after="120" w:before="120" w:line="276" w:lineRule="auto"/>
        <w:ind w:left="720" w:firstLine="27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20.14.1  </w:t>
      </w:r>
      <w:r w:rsidDel="00000000" w:rsidR="00000000" w:rsidRPr="00000000">
        <w:rPr>
          <w:rFonts w:ascii="Times New Roman" w:cs="Times New Roman" w:eastAsia="Times New Roman" w:hAnsi="Times New Roman"/>
          <w:sz w:val="24"/>
          <w:szCs w:val="24"/>
          <w:rtl w:val="0"/>
        </w:rPr>
        <w:t xml:space="preserve">a partir da ocorrência do fato gerador que deu causa à repactuação;</w:t>
      </w:r>
    </w:p>
    <w:p w:rsidR="00000000" w:rsidDel="00000000" w:rsidP="00000000" w:rsidRDefault="00000000" w:rsidRPr="00000000" w14:paraId="00000702">
      <w:pPr>
        <w:spacing w:after="120" w:before="120" w:line="276" w:lineRule="auto"/>
        <w:ind w:left="720" w:firstLine="27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20.14.2  </w:t>
      </w:r>
      <w:r w:rsidDel="00000000" w:rsidR="00000000" w:rsidRPr="00000000">
        <w:rPr>
          <w:rFonts w:ascii="Times New Roman" w:cs="Times New Roman" w:eastAsia="Times New Roman" w:hAnsi="Times New Roman"/>
          <w:sz w:val="24"/>
          <w:szCs w:val="24"/>
          <w:rtl w:val="0"/>
        </w:rPr>
        <w:t xml:space="preserve">em data futura, desde que acordada entre as partes, sem prejuízo da contagem de periodicidade para concessão das próximas repactuações futuras; ou</w:t>
      </w:r>
    </w:p>
    <w:p w:rsidR="00000000" w:rsidDel="00000000" w:rsidP="00000000" w:rsidRDefault="00000000" w:rsidRPr="00000000" w14:paraId="00000703">
      <w:pPr>
        <w:spacing w:after="120" w:before="120" w:line="276" w:lineRule="auto"/>
        <w:ind w:left="720" w:firstLine="272.12598425196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20.14.3  </w:t>
      </w:r>
      <w:r w:rsidDel="00000000" w:rsidR="00000000" w:rsidRPr="00000000">
        <w:rPr>
          <w:rFonts w:ascii="Times New Roman" w:cs="Times New Roman" w:eastAsia="Times New Roman" w:hAnsi="Times New Roman"/>
          <w:sz w:val="24"/>
          <w:szCs w:val="24"/>
          <w:rtl w:val="0"/>
        </w:rPr>
        <w:t xml:space="preserve">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000000" w:rsidDel="00000000" w:rsidP="00000000" w:rsidRDefault="00000000" w:rsidRPr="00000000" w14:paraId="00000704">
      <w:pPr>
        <w:spacing w:after="120" w:before="120" w:line="276" w:lineRule="auto"/>
        <w:ind w:left="920" w:hanging="636.53543307086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w:t>
      </w:r>
      <w:r w:rsidDel="00000000" w:rsidR="00000000" w:rsidRPr="00000000">
        <w:rPr>
          <w:rFonts w:ascii="Times New Roman" w:cs="Times New Roman" w:eastAsia="Times New Roman" w:hAnsi="Times New Roman"/>
          <w:sz w:val="24"/>
          <w:szCs w:val="24"/>
          <w:rtl w:val="0"/>
        </w:rPr>
        <w:t xml:space="preserve">Os efeitos financeiros da repactuação ficarão restritos exclusivamente aos itens que a motivaram, e apenas em relação à diferença porventura existente.</w:t>
      </w:r>
    </w:p>
    <w:p w:rsidR="00000000" w:rsidDel="00000000" w:rsidP="00000000" w:rsidRDefault="00000000" w:rsidRPr="00000000" w14:paraId="00000705">
      <w:pPr>
        <w:spacing w:after="120" w:before="120" w:line="276" w:lineRule="auto"/>
        <w:ind w:left="920" w:hanging="636.53543307086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w:t>
      </w:r>
      <w:r w:rsidDel="00000000" w:rsidR="00000000" w:rsidRPr="00000000">
        <w:rPr>
          <w:rFonts w:ascii="Times New Roman" w:cs="Times New Roman" w:eastAsia="Times New Roman" w:hAnsi="Times New Roman"/>
          <w:sz w:val="24"/>
          <w:szCs w:val="24"/>
          <w:rtl w:val="0"/>
        </w:rPr>
        <w:t xml:space="preserve">A decisão sobre o pedido de repactuação deve ser feita no prazo máximo de sessenta dias, contados a partir da solicitação e da entrega dos comprovantes de variação dos custos.</w:t>
      </w:r>
    </w:p>
    <w:p w:rsidR="00000000" w:rsidDel="00000000" w:rsidP="00000000" w:rsidRDefault="00000000" w:rsidRPr="00000000" w14:paraId="00000706">
      <w:pPr>
        <w:spacing w:after="120" w:before="120" w:line="276" w:lineRule="auto"/>
        <w:ind w:left="920" w:hanging="636.53543307086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w:t>
      </w:r>
      <w:r w:rsidDel="00000000" w:rsidR="00000000" w:rsidRPr="00000000">
        <w:rPr>
          <w:rFonts w:ascii="Times New Roman" w:cs="Times New Roman" w:eastAsia="Times New Roman" w:hAnsi="Times New Roman"/>
          <w:sz w:val="24"/>
          <w:szCs w:val="24"/>
          <w:rtl w:val="0"/>
        </w:rPr>
        <w:t xml:space="preserve">O prazo referido no subitem anterior ficará suspenso enquanto a CONTRATADA não cumprir os atos ou apresentar a documentação solicitada pela CONTRATANTE para a comprovação da variação dos custos.</w:t>
      </w:r>
    </w:p>
    <w:p w:rsidR="00000000" w:rsidDel="00000000" w:rsidP="00000000" w:rsidRDefault="00000000" w:rsidRPr="00000000" w14:paraId="00000707">
      <w:pPr>
        <w:spacing w:after="120" w:before="120" w:line="276" w:lineRule="auto"/>
        <w:ind w:left="920" w:hanging="636.53543307086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w:t>
      </w:r>
      <w:r w:rsidDel="00000000" w:rsidR="00000000" w:rsidRPr="00000000">
        <w:rPr>
          <w:rFonts w:ascii="Times New Roman" w:cs="Times New Roman" w:eastAsia="Times New Roman" w:hAnsi="Times New Roman"/>
          <w:sz w:val="24"/>
          <w:szCs w:val="24"/>
          <w:rtl w:val="0"/>
        </w:rPr>
        <w:t xml:space="preserve">As repactuações serão formalizadas por meio de apostilamento, exceto quando coincidirem com a prorrogação contratual, caso em que deverão ser formalizadas por aditamento ao contrato.</w:t>
      </w:r>
    </w:p>
    <w:p w:rsidR="00000000" w:rsidDel="00000000" w:rsidP="00000000" w:rsidRDefault="00000000" w:rsidRPr="00000000" w14:paraId="00000708">
      <w:pPr>
        <w:spacing w:after="120" w:before="120" w:line="276" w:lineRule="auto"/>
        <w:ind w:left="920" w:hanging="636.5354330708662"/>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20.19 </w:t>
      </w:r>
      <w:r w:rsidDel="00000000" w:rsidR="00000000" w:rsidRPr="00000000">
        <w:rPr>
          <w:rFonts w:ascii="Times New Roman" w:cs="Times New Roman" w:eastAsia="Times New Roman" w:hAnsi="Times New Roman"/>
          <w:sz w:val="24"/>
          <w:szCs w:val="24"/>
          <w:rtl w:val="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709">
      <w:pPr>
        <w:spacing w:after="120" w:before="120" w:line="276" w:lineRule="auto"/>
        <w:ind w:left="58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70A">
      <w:pPr>
        <w:jc w:val="both"/>
        <w:rPr>
          <w:rFonts w:ascii="Times New Roman" w:cs="Times New Roman" w:eastAsia="Times New Roman" w:hAnsi="Times New Roman"/>
          <w:i w:val="1"/>
          <w:sz w:val="24"/>
          <w:szCs w:val="24"/>
          <w:shd w:fill="ffffcc" w:val="clear"/>
        </w:rPr>
      </w:pPr>
      <w:r w:rsidDel="00000000" w:rsidR="00000000" w:rsidRPr="00000000">
        <w:rPr>
          <w:rtl w:val="0"/>
        </w:rPr>
      </w:r>
    </w:p>
    <w:p w:rsidR="00000000" w:rsidDel="00000000" w:rsidP="00000000" w:rsidRDefault="00000000" w:rsidRPr="00000000" w14:paraId="0000070B">
      <w:pPr>
        <w:ind w:left="36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b w:val="1"/>
          <w:sz w:val="24"/>
          <w:szCs w:val="24"/>
          <w:highlight w:val="white"/>
          <w:rtl w:val="0"/>
        </w:rPr>
        <w:t xml:space="preserve">GARANTIA DA EXECUÇÃO </w:t>
      </w:r>
    </w:p>
    <w:p w:rsidR="00000000" w:rsidDel="00000000" w:rsidP="00000000" w:rsidRDefault="00000000" w:rsidRPr="00000000" w14:paraId="0000070C">
      <w:pPr>
        <w:spacing w:line="276"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21.1              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000000" w:rsidDel="00000000" w:rsidP="00000000" w:rsidRDefault="00000000" w:rsidRPr="00000000" w14:paraId="0000070D">
      <w:pPr>
        <w:spacing w:after="120" w:before="120" w:line="276" w:lineRule="auto"/>
        <w:ind w:left="-60" w:firstLine="76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rsidR="00000000" w:rsidDel="00000000" w:rsidP="00000000" w:rsidRDefault="00000000" w:rsidRPr="00000000" w14:paraId="0000070E">
      <w:pPr>
        <w:spacing w:after="120" w:before="120" w:line="276" w:lineRule="auto"/>
        <w:ind w:left="1440" w:hanging="22.677165354330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21.2.1    A inobservância do prazo fixado para apresentação da garantia acarretará a aplicação de multa de 0,07% (sete centésimos por cento) do valor total do contrato por dia de atraso, até o máximo de 2% (dois por cento).</w:t>
      </w:r>
    </w:p>
    <w:p w:rsidR="00000000" w:rsidDel="00000000" w:rsidP="00000000" w:rsidRDefault="00000000" w:rsidRPr="00000000" w14:paraId="0000070F">
      <w:pPr>
        <w:spacing w:after="120" w:before="120" w:line="276" w:lineRule="auto"/>
        <w:ind w:left="1440" w:hanging="22.677165354330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21.2.2    O atraso superior a 25 (vinte e cinco) dias autoriza a Administração a promover a rescisão do contrato por descumprimento ou cumprimento irregular de suas cláusulas, conforme dispõem os incisos I e II do art. 78 da Lei n. 8.666 de 1993.</w:t>
      </w:r>
    </w:p>
    <w:p w:rsidR="00000000" w:rsidDel="00000000" w:rsidP="00000000" w:rsidRDefault="00000000" w:rsidRPr="00000000" w14:paraId="00000710">
      <w:pPr>
        <w:spacing w:after="120" w:before="120" w:line="276"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A validade da garantia, qualquer que seja a modalidade escolhida, deverá abranger um período de 90 dias após o término da vigência contratual, conforme item 3.1 do Anexo VII-F da IN SEGES/MP nº 5/2017.</w:t>
      </w:r>
    </w:p>
    <w:p w:rsidR="00000000" w:rsidDel="00000000" w:rsidP="00000000" w:rsidRDefault="00000000" w:rsidRPr="00000000" w14:paraId="00000711">
      <w:pPr>
        <w:spacing w:after="120" w:before="120" w:line="276"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A garantia assegurará, qualquer que seja a modalidade escolhida, o pagamento de:</w:t>
      </w:r>
    </w:p>
    <w:p w:rsidR="00000000" w:rsidDel="00000000" w:rsidP="00000000" w:rsidRDefault="00000000" w:rsidRPr="00000000" w14:paraId="00000712">
      <w:pPr>
        <w:spacing w:after="120" w:before="120" w:line="276" w:lineRule="auto"/>
        <w:ind w:firstLine="1417.32283464566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21.4.1          prejuízos advindos do não cumprimento do objeto do contrato e do não adimplemento das demais obrigações nele previstas;</w:t>
      </w:r>
    </w:p>
    <w:p w:rsidR="00000000" w:rsidDel="00000000" w:rsidP="00000000" w:rsidRDefault="00000000" w:rsidRPr="00000000" w14:paraId="00000713">
      <w:pPr>
        <w:spacing w:after="120" w:before="120" w:line="276" w:lineRule="auto"/>
        <w:ind w:firstLine="1417.32283464566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21.4.2          prejuízos diretos causados à Administração decorrentes de culpa ou dolo durante a execução do contrato;</w:t>
      </w:r>
    </w:p>
    <w:p w:rsidR="00000000" w:rsidDel="00000000" w:rsidP="00000000" w:rsidRDefault="00000000" w:rsidRPr="00000000" w14:paraId="00000714">
      <w:pPr>
        <w:spacing w:after="120" w:before="120" w:line="276" w:lineRule="auto"/>
        <w:ind w:firstLine="1417.32283464566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21.4.3          multas moratórias e punitivas aplicadas pela Administração à contratada; e </w:t>
      </w:r>
    </w:p>
    <w:p w:rsidR="00000000" w:rsidDel="00000000" w:rsidP="00000000" w:rsidRDefault="00000000" w:rsidRPr="00000000" w14:paraId="00000715">
      <w:pPr>
        <w:spacing w:after="120" w:before="120" w:line="276" w:lineRule="auto"/>
        <w:ind w:firstLine="1417.32283464566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21.4.4          obrigações trabalhistas e previdenciárias de qualquer natureza e para com o FGTS, não adimplidas pela contratada, quando couber.</w:t>
      </w:r>
    </w:p>
    <w:p w:rsidR="00000000" w:rsidDel="00000000" w:rsidP="00000000" w:rsidRDefault="00000000" w:rsidRPr="00000000" w14:paraId="00000716">
      <w:pPr>
        <w:spacing w:after="120" w:before="120" w:line="276"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A modalidade seguro-garantia somente será aceita se contemplar todos os eventos indicados no item anterior, observada a legislação que rege a matéria.</w:t>
      </w:r>
    </w:p>
    <w:p w:rsidR="00000000" w:rsidDel="00000000" w:rsidP="00000000" w:rsidRDefault="00000000" w:rsidRPr="00000000" w14:paraId="00000717">
      <w:pPr>
        <w:spacing w:after="120" w:before="120" w:line="276"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A garantia em dinheiro deverá ser efetuada em favor da Contratante, em conta específica na Caixa Econômica Federal, com correção monetária.</w:t>
      </w:r>
    </w:p>
    <w:p w:rsidR="00000000" w:rsidDel="00000000" w:rsidP="00000000" w:rsidRDefault="00000000" w:rsidRPr="00000000" w14:paraId="00000718">
      <w:pPr>
        <w:spacing w:after="120" w:before="120" w:line="276"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21.7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000000" w:rsidDel="00000000" w:rsidP="00000000" w:rsidRDefault="00000000" w:rsidRPr="00000000" w14:paraId="00000719">
      <w:pPr>
        <w:spacing w:after="120" w:before="120" w:line="276"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21.8        No caso de garantia na modalidade de fiança bancária, deverá constar expressa renúncia do fiador aos benefícios do artigo 827 do Código Civil.</w:t>
      </w:r>
    </w:p>
    <w:p w:rsidR="00000000" w:rsidDel="00000000" w:rsidP="00000000" w:rsidRDefault="00000000" w:rsidRPr="00000000" w14:paraId="0000071A">
      <w:pPr>
        <w:spacing w:after="120" w:before="120" w:line="276"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21.9        No caso de alteração do valor do contrato, ou prorrogação de sua vigência, a garantia deverá ser ajustada à nova situação ou renovada, seguindo os mesmos parâmetros utilizados quando da contratação.</w:t>
      </w:r>
    </w:p>
    <w:p w:rsidR="00000000" w:rsidDel="00000000" w:rsidP="00000000" w:rsidRDefault="00000000" w:rsidRPr="00000000" w14:paraId="0000071B">
      <w:pPr>
        <w:spacing w:after="120" w:before="120" w:line="276"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21.10     Se o valor da garantia for utilizado total ou parcialmente em pagamento de qualquer obrigação, a Contratada obriga-se a fazer a respectiva reposição no prazo máximo </w:t>
      </w:r>
      <w:r w:rsidDel="00000000" w:rsidR="00000000" w:rsidRPr="00000000">
        <w:rPr>
          <w:rFonts w:ascii="Times New Roman" w:cs="Times New Roman" w:eastAsia="Times New Roman" w:hAnsi="Times New Roman"/>
          <w:sz w:val="24"/>
          <w:szCs w:val="24"/>
          <w:highlight w:val="white"/>
          <w:rtl w:val="0"/>
        </w:rPr>
        <w:t xml:space="preserve">de 10 (dez) dias úteis</w:t>
      </w:r>
      <w:r w:rsidDel="00000000" w:rsidR="00000000" w:rsidRPr="00000000">
        <w:rPr>
          <w:rFonts w:ascii="Times New Roman" w:cs="Times New Roman" w:eastAsia="Times New Roman" w:hAnsi="Times New Roman"/>
          <w:sz w:val="24"/>
          <w:szCs w:val="24"/>
          <w:rtl w:val="0"/>
        </w:rPr>
        <w:t xml:space="preserve">, contados da data em que for notificada.</w:t>
      </w:r>
    </w:p>
    <w:p w:rsidR="00000000" w:rsidDel="00000000" w:rsidP="00000000" w:rsidRDefault="00000000" w:rsidRPr="00000000" w14:paraId="0000071C">
      <w:pPr>
        <w:spacing w:after="120" w:before="120" w:line="276"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21.11     A Contratante executará a garantia na forma prevista na legislação que rege a matéria.</w:t>
      </w:r>
    </w:p>
    <w:p w:rsidR="00000000" w:rsidDel="00000000" w:rsidP="00000000" w:rsidRDefault="00000000" w:rsidRPr="00000000" w14:paraId="0000071D">
      <w:pPr>
        <w:spacing w:after="120" w:before="120" w:line="276"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21.12  Será considerada extinta a garantia:</w:t>
      </w:r>
    </w:p>
    <w:p w:rsidR="00000000" w:rsidDel="00000000" w:rsidP="00000000" w:rsidRDefault="00000000" w:rsidRPr="00000000" w14:paraId="0000071E">
      <w:pPr>
        <w:spacing w:after="120" w:before="120" w:line="276" w:lineRule="auto"/>
        <w:ind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21.12.1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000000" w:rsidDel="00000000" w:rsidP="00000000" w:rsidRDefault="00000000" w:rsidRPr="00000000" w14:paraId="0000071F">
      <w:pPr>
        <w:spacing w:after="120" w:before="120" w:line="276" w:lineRule="auto"/>
        <w:ind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21.12.2         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rsidR="00000000" w:rsidDel="00000000" w:rsidP="00000000" w:rsidRDefault="00000000" w:rsidRPr="00000000" w14:paraId="00000720">
      <w:pPr>
        <w:spacing w:after="120" w:before="120" w:line="276" w:lineRule="auto"/>
        <w:ind w:left="140" w:firstLine="42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21.13  O garantidor não é parte para figurar em processo administrativo instaurado pela contratante com o objetivo de apurar prejuízos e/ou aplicar sanções à contratada.</w:t>
      </w:r>
    </w:p>
    <w:p w:rsidR="00000000" w:rsidDel="00000000" w:rsidP="00000000" w:rsidRDefault="00000000" w:rsidRPr="00000000" w14:paraId="00000721">
      <w:pPr>
        <w:spacing w:after="120" w:before="120" w:line="276" w:lineRule="auto"/>
        <w:ind w:left="140" w:firstLine="42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21.14  A contratada autoriza a contratante a reter, a qualquer tempo, a garantia, na forma prevista neste TR.</w:t>
      </w:r>
    </w:p>
    <w:p w:rsidR="00000000" w:rsidDel="00000000" w:rsidP="00000000" w:rsidRDefault="00000000" w:rsidRPr="00000000" w14:paraId="00000722">
      <w:pPr>
        <w:spacing w:after="120" w:before="120" w:line="276" w:lineRule="auto"/>
        <w:ind w:left="140" w:firstLine="42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21.15  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000000" w:rsidDel="00000000" w:rsidP="00000000" w:rsidRDefault="00000000" w:rsidRPr="00000000" w14:paraId="00000723">
      <w:pPr>
        <w:spacing w:after="120" w:before="120" w:line="276" w:lineRule="auto"/>
        <w:ind w:left="0" w:firstLine="1133.8582677165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21.15.1  Também poderá haver liberação da garantia se a empresa comprovar que os empregados serão realocados em outra atividade de prestação de serviços, sem que ocorra a interrupção do contrato de trabalho</w:t>
      </w:r>
    </w:p>
    <w:p w:rsidR="00000000" w:rsidDel="00000000" w:rsidP="00000000" w:rsidRDefault="00000000" w:rsidRPr="00000000" w14:paraId="00000724">
      <w:pPr>
        <w:spacing w:after="120" w:before="120" w:line="276" w:lineRule="auto"/>
        <w:ind w:left="140" w:firstLine="426.929133858267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21.16  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w:t>
      </w:r>
    </w:p>
    <w:p w:rsidR="00000000" w:rsidDel="00000000" w:rsidP="00000000" w:rsidRDefault="00000000" w:rsidRPr="00000000" w14:paraId="00000725">
      <w:pPr>
        <w:spacing w:after="120" w:before="120" w:line="276" w:lineRule="auto"/>
        <w:ind w:left="1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6">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DAS SANÇÕES ADMINISTRATIVAS</w:t>
      </w:r>
    </w:p>
    <w:p w:rsidR="00000000" w:rsidDel="00000000" w:rsidP="00000000" w:rsidRDefault="00000000" w:rsidRPr="00000000" w14:paraId="00000727">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        Comete infração administrativa nos termos da Lei nº 10.520, de 2002, a CONTRATADA que:</w:t>
      </w:r>
    </w:p>
    <w:p w:rsidR="00000000" w:rsidDel="00000000" w:rsidP="00000000" w:rsidRDefault="00000000" w:rsidRPr="00000000" w14:paraId="00000728">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22.1.1</w:t>
        <w:tab/>
        <w:t xml:space="preserve">inexecutar total ou parcialmente qualquer das obrigações assumidas em decorrência da contratação;</w:t>
      </w:r>
    </w:p>
    <w:p w:rsidR="00000000" w:rsidDel="00000000" w:rsidP="00000000" w:rsidRDefault="00000000" w:rsidRPr="00000000" w14:paraId="00000729">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22.1.2</w:t>
        <w:tab/>
        <w:t xml:space="preserve">ensejar o retardamento da execução do objeto;</w:t>
      </w:r>
    </w:p>
    <w:p w:rsidR="00000000" w:rsidDel="00000000" w:rsidP="00000000" w:rsidRDefault="00000000" w:rsidRPr="00000000" w14:paraId="0000072A">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22.1.3</w:t>
        <w:tab/>
        <w:t xml:space="preserve">falhar ou fraudar na execução do contrato;</w:t>
      </w:r>
    </w:p>
    <w:p w:rsidR="00000000" w:rsidDel="00000000" w:rsidP="00000000" w:rsidRDefault="00000000" w:rsidRPr="00000000" w14:paraId="0000072B">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22.1.4</w:t>
        <w:tab/>
        <w:t xml:space="preserve">comportar-se de modo inidôneo; ou</w:t>
      </w:r>
    </w:p>
    <w:p w:rsidR="00000000" w:rsidDel="00000000" w:rsidP="00000000" w:rsidRDefault="00000000" w:rsidRPr="00000000" w14:paraId="0000072C">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22.1.5</w:t>
        <w:tab/>
        <w:t xml:space="preserve">cometer fraude fiscal.</w:t>
      </w:r>
    </w:p>
    <w:p w:rsidR="00000000" w:rsidDel="00000000" w:rsidP="00000000" w:rsidRDefault="00000000" w:rsidRPr="00000000" w14:paraId="0000072D">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        Pela inexecução </w:t>
      </w:r>
      <w:r w:rsidDel="00000000" w:rsidR="00000000" w:rsidRPr="00000000">
        <w:rPr>
          <w:rFonts w:ascii="Times New Roman" w:cs="Times New Roman" w:eastAsia="Times New Roman" w:hAnsi="Times New Roman"/>
          <w:sz w:val="24"/>
          <w:szCs w:val="24"/>
          <w:u w:val="single"/>
          <w:rtl w:val="0"/>
        </w:rPr>
        <w:t xml:space="preserve">total ou parcial</w:t>
      </w:r>
      <w:r w:rsidDel="00000000" w:rsidR="00000000" w:rsidRPr="00000000">
        <w:rPr>
          <w:rFonts w:ascii="Times New Roman" w:cs="Times New Roman" w:eastAsia="Times New Roman" w:hAnsi="Times New Roman"/>
          <w:sz w:val="24"/>
          <w:szCs w:val="24"/>
          <w:rtl w:val="0"/>
        </w:rPr>
        <w:t xml:space="preserve"> do objeto deste contrato, a Administração pode aplicar à CONTRATADA as seguintes sanções:</w:t>
      </w:r>
    </w:p>
    <w:p w:rsidR="00000000" w:rsidDel="00000000" w:rsidP="00000000" w:rsidRDefault="00000000" w:rsidRPr="00000000" w14:paraId="0000072E">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22.2.1</w:t>
        <w:tab/>
      </w:r>
      <w:r w:rsidDel="00000000" w:rsidR="00000000" w:rsidRPr="00000000">
        <w:rPr>
          <w:rFonts w:ascii="Times New Roman" w:cs="Times New Roman" w:eastAsia="Times New Roman" w:hAnsi="Times New Roman"/>
          <w:b w:val="1"/>
          <w:sz w:val="24"/>
          <w:szCs w:val="24"/>
          <w:rtl w:val="0"/>
        </w:rPr>
        <w:t xml:space="preserve">Advertência por escrito</w:t>
      </w:r>
      <w:r w:rsidDel="00000000" w:rsidR="00000000" w:rsidRPr="00000000">
        <w:rPr>
          <w:rFonts w:ascii="Times New Roman" w:cs="Times New Roman" w:eastAsia="Times New Roman" w:hAnsi="Times New Roman"/>
          <w:sz w:val="24"/>
          <w:szCs w:val="24"/>
          <w:rtl w:val="0"/>
        </w:rPr>
        <w:t xml:space="preserve">, quando do não cumprimento de quaisquer das obrigações contratuais consideradas faltas leves, assim entendidas aquelas que não acarretam prejuízos significativos para o serviço contratado;</w:t>
      </w:r>
    </w:p>
    <w:p w:rsidR="00000000" w:rsidDel="00000000" w:rsidP="00000000" w:rsidRDefault="00000000" w:rsidRPr="00000000" w14:paraId="0000072F">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22.2.2</w:t>
        <w:tab/>
      </w:r>
      <w:r w:rsidDel="00000000" w:rsidR="00000000" w:rsidRPr="00000000">
        <w:rPr>
          <w:rFonts w:ascii="Times New Roman" w:cs="Times New Roman" w:eastAsia="Times New Roman" w:hAnsi="Times New Roman"/>
          <w:b w:val="1"/>
          <w:sz w:val="24"/>
          <w:szCs w:val="24"/>
          <w:rtl w:val="0"/>
        </w:rPr>
        <w:t xml:space="preserve">Multa de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30">
      <w:pPr>
        <w:spacing w:after="120" w:before="120" w:line="276" w:lineRule="auto"/>
        <w:ind w:left="1440" w:right="-20" w:firstLine="119.055118110236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22.2.2.1 0,1% (um décimo por cento) até 0,2% (dois décimos por cento) por dia sobre o valor adjudicado em caso de atraso na execução dos serviços, limitada a incidência a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quinze</w:t>
      </w:r>
      <w:r w:rsidDel="00000000" w:rsidR="00000000" w:rsidRPr="00000000">
        <w:rPr>
          <w:rFonts w:ascii="Times New Roman" w:cs="Times New Roman" w:eastAsia="Times New Roman" w:hAnsi="Times New Roman"/>
          <w:sz w:val="24"/>
          <w:szCs w:val="24"/>
          <w:rtl w:val="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rsidR="00000000" w:rsidDel="00000000" w:rsidP="00000000" w:rsidRDefault="00000000" w:rsidRPr="00000000" w14:paraId="00000731">
      <w:pPr>
        <w:spacing w:after="120" w:before="120" w:line="276" w:lineRule="auto"/>
        <w:ind w:left="1440" w:right="-20" w:firstLine="119.055118110236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22.2.2.2 0,1% (um décimo por cento) até 10% (dez por cento) sobre o valor adjudicado, em caso de atraso na execução do objeto, por período superior ao previsto no subitem acima, ou de inexecução parcial da obrigação assumida;</w:t>
      </w:r>
    </w:p>
    <w:p w:rsidR="00000000" w:rsidDel="00000000" w:rsidP="00000000" w:rsidRDefault="00000000" w:rsidRPr="00000000" w14:paraId="00000732">
      <w:pPr>
        <w:spacing w:after="120" w:before="120" w:line="276" w:lineRule="auto"/>
        <w:ind w:left="1440" w:right="-20" w:firstLine="119.055118110236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22.2.2.3 0,1% (um décimo por cento) até 15% (quinze por cento) sobre o valor adjudicado, em caso de inexecução total da obrigação assumida;</w:t>
      </w:r>
    </w:p>
    <w:p w:rsidR="00000000" w:rsidDel="00000000" w:rsidP="00000000" w:rsidRDefault="00000000" w:rsidRPr="00000000" w14:paraId="00000733">
      <w:pPr>
        <w:spacing w:after="120" w:before="120" w:line="276" w:lineRule="auto"/>
        <w:ind w:left="1440" w:right="-20" w:firstLine="119.05511811023615"/>
        <w:jc w:val="both"/>
        <w:rPr>
          <w:rFonts w:ascii="Times New Roman" w:cs="Times New Roman" w:eastAsia="Times New Roman" w:hAnsi="Times New Roman"/>
          <w:sz w:val="24"/>
          <w:szCs w:val="24"/>
          <w:shd w:fill="ffffcc" w:val="clear"/>
        </w:rPr>
      </w:pPr>
      <w:r w:rsidDel="00000000" w:rsidR="00000000" w:rsidRPr="00000000">
        <w:rPr>
          <w:rFonts w:ascii="Times New Roman" w:cs="Times New Roman" w:eastAsia="Times New Roman" w:hAnsi="Times New Roman"/>
          <w:sz w:val="24"/>
          <w:szCs w:val="24"/>
          <w:rtl w:val="0"/>
        </w:rPr>
        <w:t xml:space="preserve">22.2.2.4 0,2% a 3,2% por dia sobre o valor mensal do contrato, conforme detalhamento constante das </w:t>
      </w:r>
      <w:r w:rsidDel="00000000" w:rsidR="00000000" w:rsidRPr="00000000">
        <w:rPr>
          <w:rFonts w:ascii="Times New Roman" w:cs="Times New Roman" w:eastAsia="Times New Roman" w:hAnsi="Times New Roman"/>
          <w:b w:val="1"/>
          <w:sz w:val="24"/>
          <w:szCs w:val="24"/>
          <w:rtl w:val="0"/>
        </w:rPr>
        <w:t xml:space="preserve">tabelas 1 e 2</w:t>
      </w:r>
      <w:r w:rsidDel="00000000" w:rsidR="00000000" w:rsidRPr="00000000">
        <w:rPr>
          <w:rFonts w:ascii="Times New Roman" w:cs="Times New Roman" w:eastAsia="Times New Roman" w:hAnsi="Times New Roman"/>
          <w:sz w:val="24"/>
          <w:szCs w:val="24"/>
          <w:rtl w:val="0"/>
        </w:rPr>
        <w:t xml:space="preserve">, abaixo; e</w:t>
      </w:r>
      <w:r w:rsidDel="00000000" w:rsidR="00000000" w:rsidRPr="00000000">
        <w:rPr>
          <w:rtl w:val="0"/>
        </w:rPr>
      </w:r>
    </w:p>
    <w:p w:rsidR="00000000" w:rsidDel="00000000" w:rsidP="00000000" w:rsidRDefault="00000000" w:rsidRPr="00000000" w14:paraId="00000734">
      <w:pPr>
        <w:spacing w:after="120" w:before="120" w:line="276" w:lineRule="auto"/>
        <w:ind w:left="1440" w:right="-20" w:firstLine="119.055118110236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22.2.2.5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000000" w:rsidDel="00000000" w:rsidP="00000000" w:rsidRDefault="00000000" w:rsidRPr="00000000" w14:paraId="00000735">
      <w:pPr>
        <w:spacing w:after="120" w:before="120" w:line="276" w:lineRule="auto"/>
        <w:ind w:left="1440" w:right="-20" w:firstLine="119.055118110236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22.2.2.6 as penalidades de multa decorrentes de fatos diversos serão consideradas independentes entre si.</w:t>
      </w:r>
    </w:p>
    <w:p w:rsidR="00000000" w:rsidDel="00000000" w:rsidP="00000000" w:rsidRDefault="00000000" w:rsidRPr="00000000" w14:paraId="00000736">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22.2.3</w:t>
        <w:tab/>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737">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22.2.4</w:t>
        <w:tab/>
        <w:t xml:space="preserve">Sanção de impedimento de licitar e contratar com órgãos e entidades da União, com o consequente descredenciamento no SICAF pelo prazo de até cinco anos.</w:t>
      </w:r>
    </w:p>
    <w:p w:rsidR="00000000" w:rsidDel="00000000" w:rsidP="00000000" w:rsidRDefault="00000000" w:rsidRPr="00000000" w14:paraId="00000738">
      <w:pPr>
        <w:spacing w:after="120" w:before="120" w:line="276" w:lineRule="auto"/>
        <w:ind w:left="1440" w:right="-20" w:firstLine="119.055118110236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22.2.4.1 A Sanção de impedimento de licitar e contratar prevista neste subitem também  é  aplicável  em  quaisquer  das  hipóteses  previstas  como  infração administrativa no subitem 22.1 deste Termo de Referência</w:t>
      </w:r>
    </w:p>
    <w:p w:rsidR="00000000" w:rsidDel="00000000" w:rsidP="00000000" w:rsidRDefault="00000000" w:rsidRPr="00000000" w14:paraId="00000739">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22.2.5</w:t>
        <w:tab/>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73A">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        As sanções previstas nos subitens 22.2.1, 22.2.3, 22.2.4 e 22.2.5 poderão ser aplicadas à CONTRATADA juntamente com as de multa, descontando-a dos pagamentos a serem efetuados.</w:t>
      </w:r>
    </w:p>
    <w:p w:rsidR="00000000" w:rsidDel="00000000" w:rsidP="00000000" w:rsidRDefault="00000000" w:rsidRPr="00000000" w14:paraId="0000073B">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        Para efeito de aplicação de multas, às infrações são atribuídos graus, de acordo com as tabelas 1 e 2:</w:t>
      </w:r>
    </w:p>
    <w:p w:rsidR="00000000" w:rsidDel="00000000" w:rsidP="00000000" w:rsidRDefault="00000000" w:rsidRPr="00000000" w14:paraId="0000073C">
      <w:pPr>
        <w:spacing w:after="120" w:before="120" w:line="276" w:lineRule="auto"/>
        <w:ind w:right="-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Tabela 1</w:t>
      </w:r>
    </w:p>
    <w:tbl>
      <w:tblPr>
        <w:tblStyle w:val="Table9"/>
        <w:tblW w:w="9030.000000000002" w:type="dxa"/>
        <w:jc w:val="left"/>
        <w:tblInd w:w="8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3.180327868853"/>
        <w:gridCol w:w="5506.819672131149"/>
        <w:tblGridChange w:id="0">
          <w:tblGrid>
            <w:gridCol w:w="3523.180327868853"/>
            <w:gridCol w:w="5506.819672131149"/>
          </w:tblGrid>
        </w:tblGridChange>
      </w:tblGrid>
      <w:tr>
        <w:trPr>
          <w:trHeight w:val="70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3D">
            <w:pPr>
              <w:spacing w:after="120" w:before="120" w:line="276" w:lineRule="auto"/>
              <w:ind w:left="100" w:righ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GRAU</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3E">
            <w:pPr>
              <w:spacing w:after="120" w:before="120" w:line="276" w:lineRule="auto"/>
              <w:ind w:left="100" w:righ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CORRESPONDÊNCIA</w:t>
            </w:r>
          </w:p>
        </w:tc>
      </w:tr>
      <w:tr>
        <w:trPr>
          <w:trHeight w:val="70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3F">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40">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ao dia sobre o valor mensal do contrato</w:t>
            </w:r>
          </w:p>
        </w:tc>
      </w:tr>
      <w:tr>
        <w:trPr>
          <w:trHeight w:val="70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41">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42">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ao dia sobre o valor mensal do contrato</w:t>
            </w:r>
          </w:p>
        </w:tc>
      </w:tr>
      <w:tr>
        <w:trPr>
          <w:trHeight w:val="70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43">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44">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 ao dia sobre o valor mensal do contrato</w:t>
            </w:r>
          </w:p>
        </w:tc>
      </w:tr>
      <w:tr>
        <w:trPr>
          <w:trHeight w:val="70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45">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46">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ao dia sobre o valor mensal do contrato</w:t>
            </w:r>
          </w:p>
        </w:tc>
      </w:tr>
      <w:tr>
        <w:trPr>
          <w:trHeight w:val="70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47">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48">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ao dia sobre o valor mensal do contrato</w:t>
            </w:r>
          </w:p>
        </w:tc>
      </w:tr>
    </w:tbl>
    <w:p w:rsidR="00000000" w:rsidDel="00000000" w:rsidP="00000000" w:rsidRDefault="00000000" w:rsidRPr="00000000" w14:paraId="00000749">
      <w:pPr>
        <w:spacing w:after="120" w:before="120" w:line="276" w:lineRule="auto"/>
        <w:ind w:right="-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Tabela 2</w:t>
      </w:r>
    </w:p>
    <w:tbl>
      <w:tblPr>
        <w:tblStyle w:val="Table10"/>
        <w:tblW w:w="9030.000000000002" w:type="dxa"/>
        <w:jc w:val="left"/>
        <w:tblInd w:w="8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4918032786886"/>
        <w:gridCol w:w="4825.868852459017"/>
        <w:gridCol w:w="1983.6393442622953"/>
        <w:tblGridChange w:id="0">
          <w:tblGrid>
            <w:gridCol w:w="2220.4918032786886"/>
            <w:gridCol w:w="4825.868852459017"/>
            <w:gridCol w:w="1983.6393442622953"/>
          </w:tblGrid>
        </w:tblGridChange>
      </w:tblGrid>
      <w:tr>
        <w:trPr>
          <w:trHeight w:val="700" w:hRule="atLeast"/>
        </w:trPr>
        <w:tc>
          <w:tcPr>
            <w:gridSpan w:val="3"/>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4A">
            <w:pPr>
              <w:spacing w:after="120" w:before="120" w:line="276" w:lineRule="auto"/>
              <w:ind w:left="100" w:righ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INFRAÇÃO</w:t>
            </w:r>
          </w:p>
        </w:tc>
      </w:tr>
      <w:tr>
        <w:trPr>
          <w:trHeight w:val="70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4D">
            <w:pPr>
              <w:spacing w:after="120" w:before="120" w:line="276" w:lineRule="auto"/>
              <w:ind w:left="100" w:righ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4E">
            <w:pPr>
              <w:spacing w:after="120" w:before="120" w:line="276" w:lineRule="auto"/>
              <w:ind w:left="100" w:righ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DESCRIÇÃO</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4F">
            <w:pPr>
              <w:spacing w:after="120" w:before="120" w:line="276" w:lineRule="auto"/>
              <w:ind w:left="100" w:righ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GRAU</w:t>
            </w:r>
          </w:p>
        </w:tc>
      </w:tr>
      <w:tr>
        <w:trPr>
          <w:trHeight w:val="124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0">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1">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Permitir situação que crie a possibilidade de causar dano físico, lesão corporal ou conseqüências letais, por ocorrência;</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52">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124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3">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4">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Suspender ou interromper, salvo motivo de força maior ou caso fortuito, os serviços contratuais por dia e por unidade de atendimento;</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55">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r>
      <w:tr>
        <w:trPr>
          <w:trHeight w:val="124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6">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7">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Manter funcionário sem qualificação para executar os serviços contratados, por empregado e por dia;</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58">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r>
      <w:tr>
        <w:trPr>
          <w:trHeight w:val="96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9">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A">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Recusar-se a executar serviço determinado pela fiscalização, por serviço e por dia;</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5B">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rPr>
          <w:trHeight w:val="124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C">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5D">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Retirar funcionários ou encarregados do serviço durante o expediente, sem a anuência prévia do CONTRATANTE, por empregado e por dia;</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5E">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r>
      <w:tr>
        <w:trPr>
          <w:trHeight w:val="700" w:hRule="atLeast"/>
        </w:trPr>
        <w:tc>
          <w:tcPr>
            <w:gridSpan w:val="3"/>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5F">
            <w:pPr>
              <w:spacing w:after="120" w:before="120" w:line="276" w:lineRule="auto"/>
              <w:ind w:left="100" w:righ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 os itens a seguir, deixar de:</w:t>
            </w:r>
          </w:p>
        </w:tc>
      </w:tr>
      <w:tr>
        <w:trPr>
          <w:trHeight w:val="124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2">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3">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Registrar e controlar, diariamente, a assiduidade e a pontualidade de seu pessoal, por funcionário e por dia;</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64">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r>
        <w:trPr>
          <w:trHeight w:val="124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5">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6">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Cumprir determinação formal ou instrução complementar do órgão fiscalizador, por ocorrência;</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67">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w:t>
            </w:r>
          </w:p>
        </w:tc>
      </w:tr>
      <w:tr>
        <w:trPr>
          <w:trHeight w:val="124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8">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9">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Substituir empregado que se conduza de modo inconveniente ou não atenda às necessidades do serviço, por funcionário e por dia;</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6A">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r>
        <w:trPr>
          <w:trHeight w:val="150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B">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C">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Cumprir quaisquer dos itens do Edital e seus Anexos não previstos nesta tabela de multas, após reincidência formalmente notificada pelo órgão fiscalizador, por item e por ocorrência;</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6D">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r>
      <w:tr>
        <w:trPr>
          <w:trHeight w:val="96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E">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6F">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e manter durante a execução do contrato os prepostos previstos no edital/contrato;</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70">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r>
        <w:trPr>
          <w:trHeight w:val="1240" w:hRule="atLeast"/>
        </w:trPr>
        <w:tc>
          <w:tcPr>
            <w:tcBorders>
              <w:top w:color="000000" w:space="0" w:sz="8" w:val="single"/>
              <w:left w:color="000000" w:space="0" w:sz="0" w:val="nil"/>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71">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772">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Providenciar treinamento para seus funcionários conforme previsto na relação de obrigações da CONTRATADA</w:t>
            </w:r>
          </w:p>
        </w:tc>
        <w:tc>
          <w:tcPr>
            <w:tcBorders>
              <w:top w:color="000000" w:space="0" w:sz="8" w:val="single"/>
              <w:left w:color="000000" w:space="0" w:sz="8" w:val="single"/>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773">
            <w:pPr>
              <w:spacing w:after="120" w:before="120" w:line="276" w:lineRule="auto"/>
              <w:ind w:left="100"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r>
    </w:tbl>
    <w:p w:rsidR="00000000" w:rsidDel="00000000" w:rsidP="00000000" w:rsidRDefault="00000000" w:rsidRPr="00000000" w14:paraId="00000774">
      <w:pPr>
        <w:ind w:right="-20"/>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775">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        Também ficam sujeitas às penalidades do art. 87, III e IV da Lei nº 8.666, de 1993, as empresas ou profissionais que:</w:t>
      </w:r>
    </w:p>
    <w:p w:rsidR="00000000" w:rsidDel="00000000" w:rsidP="00000000" w:rsidRDefault="00000000" w:rsidRPr="00000000" w14:paraId="00000776">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22.5.1    tenham sofrido condenação definitiva por praticar, por meio dolosos, fraude fiscal no recolhimento de quaisquer tributos;</w:t>
      </w:r>
    </w:p>
    <w:p w:rsidR="00000000" w:rsidDel="00000000" w:rsidP="00000000" w:rsidRDefault="00000000" w:rsidRPr="00000000" w14:paraId="00000777">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22.5.2    tenham praticado atos ilícitos visando a frustrar os objetivos da licitação;</w:t>
      </w:r>
    </w:p>
    <w:p w:rsidR="00000000" w:rsidDel="00000000" w:rsidP="00000000" w:rsidRDefault="00000000" w:rsidRPr="00000000" w14:paraId="00000778">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22.5.3    demonstrem não possuir idoneidade para contratar com a Administração em virtude de atos ilícitos praticados.</w:t>
      </w:r>
    </w:p>
    <w:p w:rsidR="00000000" w:rsidDel="00000000" w:rsidP="00000000" w:rsidRDefault="00000000" w:rsidRPr="00000000" w14:paraId="00000779">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        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77A">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        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77B">
      <w:pPr>
        <w:spacing w:after="120" w:before="120" w:line="276" w:lineRule="auto"/>
        <w:ind w:left="1440" w:right="-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22.7.1    Caso a Contratante determine, a multa deverá ser recolhida no prazo máximo de </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trinta</w:t>
      </w:r>
      <w:r w:rsidDel="00000000" w:rsidR="00000000" w:rsidRPr="00000000">
        <w:rPr>
          <w:rFonts w:ascii="Times New Roman" w:cs="Times New Roman" w:eastAsia="Times New Roman" w:hAnsi="Times New Roman"/>
          <w:sz w:val="24"/>
          <w:szCs w:val="24"/>
          <w:rtl w:val="0"/>
        </w:rPr>
        <w:t xml:space="preserve">) dias</w:t>
      </w:r>
      <w:r w:rsidDel="00000000" w:rsidR="00000000" w:rsidRPr="00000000">
        <w:rPr>
          <w:rFonts w:ascii="Times New Roman" w:cs="Times New Roman" w:eastAsia="Times New Roman" w:hAnsi="Times New Roman"/>
          <w:sz w:val="24"/>
          <w:szCs w:val="24"/>
          <w:rtl w:val="0"/>
        </w:rPr>
        <w:t xml:space="preserve">, a contar da data do recebimento da comunicação enviada pela autoridade competente.</w:t>
      </w:r>
    </w:p>
    <w:p w:rsidR="00000000" w:rsidDel="00000000" w:rsidP="00000000" w:rsidRDefault="00000000" w:rsidRPr="00000000" w14:paraId="0000077C">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77D">
      <w:p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000000" w:rsidDel="00000000" w:rsidP="00000000" w:rsidRDefault="00000000" w:rsidRPr="00000000" w14:paraId="0000077E">
      <w:p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22.10     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77F">
      <w:p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000000" w:rsidDel="00000000" w:rsidP="00000000" w:rsidRDefault="00000000" w:rsidRPr="00000000" w14:paraId="00000780">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22.12     As penalidades serão obrigatoriamente registradas no SICAF.</w:t>
      </w:r>
    </w:p>
    <w:p w:rsidR="00000000" w:rsidDel="00000000" w:rsidP="00000000" w:rsidRDefault="00000000" w:rsidRPr="00000000" w14:paraId="00000781">
      <w:pPr>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782">
      <w:pPr>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783">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    CRITÉRIOS DE SELEÇÃO DO FORNECEDOR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84">
      <w:pPr>
        <w:spacing w:after="120" w:before="120" w:line="276" w:lineRule="auto"/>
        <w:ind w:left="106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                As exigências de habilitação jurídica e de regularidade fiscal e trabalhista são as usuais para a generalidade dos objetos, conforme disciplinado no edital.</w:t>
      </w:r>
    </w:p>
    <w:p w:rsidR="00000000" w:rsidDel="00000000" w:rsidP="00000000" w:rsidRDefault="00000000" w:rsidRPr="00000000" w14:paraId="00000785">
      <w:pPr>
        <w:spacing w:after="120" w:before="120" w:line="276" w:lineRule="auto"/>
        <w:ind w:left="106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                Os critérios de qualificação econômica a serem atendidos pelo fornecedor estão previstos no edital.</w:t>
      </w:r>
    </w:p>
    <w:p w:rsidR="00000000" w:rsidDel="00000000" w:rsidP="00000000" w:rsidRDefault="00000000" w:rsidRPr="00000000" w14:paraId="00000786">
      <w:pPr>
        <w:spacing w:after="120" w:before="120" w:line="276" w:lineRule="auto"/>
        <w:ind w:left="106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                </w:t>
      </w:r>
      <w:r w:rsidDel="00000000" w:rsidR="00000000" w:rsidRPr="00000000">
        <w:rPr>
          <w:rFonts w:ascii="Times New Roman" w:cs="Times New Roman" w:eastAsia="Times New Roman" w:hAnsi="Times New Roman"/>
          <w:sz w:val="24"/>
          <w:szCs w:val="24"/>
          <w:rtl w:val="0"/>
        </w:rPr>
        <w:t xml:space="preserve">Os critérios de qualificação técnica a serem atendidos pelo fornecedor serão:</w:t>
      </w:r>
    </w:p>
    <w:p w:rsidR="00000000" w:rsidDel="00000000" w:rsidP="00000000" w:rsidRDefault="00000000" w:rsidRPr="00000000" w14:paraId="00000787">
      <w:pPr>
        <w:spacing w:after="120" w:before="120" w:line="276" w:lineRule="auto"/>
        <w:ind w:left="700" w:right="-20" w:firstLine="575.59055118110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Apresentar atestados de capacidade técnica da prestação dos serviços realizados nos últimos 3 (três) anos em  órgãos públicos ou privados, semelhantes ou proporcionais à prestação de serviço objeto deste termo de referência.</w:t>
      </w:r>
      <w:r w:rsidDel="00000000" w:rsidR="00000000" w:rsidRPr="00000000">
        <w:rPr>
          <w:rtl w:val="0"/>
        </w:rPr>
      </w:r>
    </w:p>
    <w:p w:rsidR="00000000" w:rsidDel="00000000" w:rsidP="00000000" w:rsidRDefault="00000000" w:rsidRPr="00000000" w14:paraId="00000788">
      <w:pPr>
        <w:spacing w:after="120" w:before="120" w:line="276" w:lineRule="auto"/>
        <w:ind w:left="106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23.4    O critério de aceitabilidade de preços será o valor global de </w:t>
      </w:r>
      <w:r w:rsidDel="00000000" w:rsidR="00000000" w:rsidRPr="00000000">
        <w:rPr>
          <w:rFonts w:ascii="Times New Roman" w:cs="Times New Roman" w:eastAsia="Times New Roman" w:hAnsi="Times New Roman"/>
          <w:sz w:val="24"/>
          <w:szCs w:val="24"/>
          <w:rtl w:val="0"/>
        </w:rPr>
        <w:t xml:space="preserve">até R$ 16.621.889,00 (dezesseis milhões, seiscentos e vinte e um mil, oitocentos e oitenta e nove reais)</w:t>
      </w:r>
    </w:p>
    <w:p w:rsidR="00000000" w:rsidDel="00000000" w:rsidP="00000000" w:rsidRDefault="00000000" w:rsidRPr="00000000" w14:paraId="00000789">
      <w:pPr>
        <w:spacing w:after="120" w:before="120" w:line="276" w:lineRule="auto"/>
        <w:ind w:left="106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                O critério de julgamento da proposta é o menor preço global.</w:t>
      </w:r>
    </w:p>
    <w:p w:rsidR="00000000" w:rsidDel="00000000" w:rsidP="00000000" w:rsidRDefault="00000000" w:rsidRPr="00000000" w14:paraId="0000078A">
      <w:pPr>
        <w:spacing w:after="120" w:before="120" w:line="276" w:lineRule="auto"/>
        <w:ind w:left="106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23.6                As regras de desempate entre propostas são as discriminadas no edital.</w:t>
      </w:r>
    </w:p>
    <w:p w:rsidR="00000000" w:rsidDel="00000000" w:rsidP="00000000" w:rsidRDefault="00000000" w:rsidRPr="00000000" w14:paraId="0000078B">
      <w:pPr>
        <w:ind w:left="360" w:firstLine="80"/>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78C">
      <w:pPr>
        <w:spacing w:after="120" w:line="276" w:lineRule="auto"/>
        <w:ind w:left="440" w:righ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78D">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ESTIMATIVA DE PREÇOS E PREÇOS REFERENCIAIS. </w:t>
      </w:r>
    </w:p>
    <w:p w:rsidR="00000000" w:rsidDel="00000000" w:rsidP="00000000" w:rsidRDefault="00000000" w:rsidRPr="00000000" w14:paraId="0000078E">
      <w:pPr>
        <w:spacing w:after="120" w:before="120" w:line="276" w:lineRule="auto"/>
        <w:ind w:left="720" w:right="-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        O custo estimado da contratação é o previsto no valor global máximo.</w:t>
      </w:r>
    </w:p>
    <w:p w:rsidR="00000000" w:rsidDel="00000000" w:rsidP="00000000" w:rsidRDefault="00000000" w:rsidRPr="00000000" w14:paraId="0000078F">
      <w:pPr>
        <w:spacing w:after="120" w:before="120" w:line="276" w:lineRule="auto"/>
        <w:ind w:left="720" w:right="-20" w:hanging="360"/>
        <w:jc w:val="both"/>
        <w:rPr>
          <w:rFonts w:ascii="Times New Roman" w:cs="Times New Roman" w:eastAsia="Times New Roman" w:hAnsi="Times New Roman"/>
          <w:sz w:val="24"/>
          <w:szCs w:val="24"/>
          <w:shd w:fill="ffffcc" w:val="clear"/>
        </w:rPr>
      </w:pPr>
      <w:r w:rsidDel="00000000" w:rsidR="00000000" w:rsidRPr="00000000">
        <w:rPr>
          <w:rFonts w:ascii="Times New Roman" w:cs="Times New Roman" w:eastAsia="Times New Roman" w:hAnsi="Times New Roman"/>
          <w:sz w:val="24"/>
          <w:szCs w:val="24"/>
          <w:rtl w:val="0"/>
        </w:rPr>
        <w:t xml:space="preserve">24.2     Tal valor foi obtido </w:t>
      </w:r>
      <w:r w:rsidDel="00000000" w:rsidR="00000000" w:rsidRPr="00000000">
        <w:rPr>
          <w:rFonts w:ascii="Times New Roman" w:cs="Times New Roman" w:eastAsia="Times New Roman" w:hAnsi="Times New Roman"/>
          <w:sz w:val="24"/>
          <w:szCs w:val="24"/>
          <w:rtl w:val="0"/>
        </w:rPr>
        <w:t xml:space="preserve">a partir de cotação de preços realizada junto a 3 (três) prestadores do serviço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790">
      <w:pPr>
        <w:ind w:left="360" w:firstLine="0"/>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791">
      <w:pPr>
        <w:ind w:left="360" w:hanging="218.2677165354331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DOS RECURSOS ORÇAMENTÁRIOS.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92">
      <w:pPr>
        <w:spacing w:after="120" w:before="120" w:line="276" w:lineRule="auto"/>
        <w:ind w:right="-20"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25.1      Gestão/Unidade: </w:t>
      </w:r>
      <w:r w:rsidDel="00000000" w:rsidR="00000000" w:rsidRPr="00000000">
        <w:rPr>
          <w:rFonts w:ascii="Times New Roman" w:cs="Times New Roman" w:eastAsia="Times New Roman" w:hAnsi="Times New Roman"/>
          <w:sz w:val="24"/>
          <w:szCs w:val="24"/>
          <w:rtl w:val="0"/>
        </w:rPr>
        <w:t xml:space="preserve">PROGINST</w:t>
      </w:r>
      <w:r w:rsidDel="00000000" w:rsidR="00000000" w:rsidRPr="00000000">
        <w:rPr>
          <w:rtl w:val="0"/>
        </w:rPr>
      </w:r>
    </w:p>
    <w:p w:rsidR="00000000" w:rsidDel="00000000" w:rsidP="00000000" w:rsidRDefault="00000000" w:rsidRPr="00000000" w14:paraId="00000793">
      <w:pPr>
        <w:spacing w:after="120" w:before="120" w:line="276" w:lineRule="auto"/>
        <w:ind w:right="-20"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w:t>
      </w:r>
      <w:r w:rsidDel="00000000" w:rsidR="00000000" w:rsidRPr="00000000">
        <w:rPr>
          <w:rFonts w:ascii="Times New Roman" w:cs="Times New Roman" w:eastAsia="Times New Roman" w:hAnsi="Times New Roman"/>
          <w:sz w:val="24"/>
          <w:szCs w:val="24"/>
          <w:rtl w:val="0"/>
        </w:rPr>
        <w:t xml:space="preserve">8100000000</w:t>
      </w:r>
      <w:r w:rsidDel="00000000" w:rsidR="00000000" w:rsidRPr="00000000">
        <w:rPr>
          <w:rtl w:val="0"/>
        </w:rPr>
      </w:r>
    </w:p>
    <w:p w:rsidR="00000000" w:rsidDel="00000000" w:rsidP="00000000" w:rsidRDefault="00000000" w:rsidRPr="00000000" w14:paraId="00000794">
      <w:pPr>
        <w:spacing w:after="120" w:before="120" w:line="276" w:lineRule="auto"/>
        <w:ind w:right="-20"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 de Trabalho: </w:t>
      </w:r>
      <w:r w:rsidDel="00000000" w:rsidR="00000000" w:rsidRPr="00000000">
        <w:rPr>
          <w:rFonts w:ascii="Times New Roman" w:cs="Times New Roman" w:eastAsia="Times New Roman" w:hAnsi="Times New Roman"/>
          <w:sz w:val="24"/>
          <w:szCs w:val="24"/>
          <w:rtl w:val="0"/>
        </w:rPr>
        <w:t xml:space="preserve">99999</w:t>
      </w:r>
      <w:r w:rsidDel="00000000" w:rsidR="00000000" w:rsidRPr="00000000">
        <w:rPr>
          <w:rtl w:val="0"/>
        </w:rPr>
      </w:r>
    </w:p>
    <w:p w:rsidR="00000000" w:rsidDel="00000000" w:rsidP="00000000" w:rsidRDefault="00000000" w:rsidRPr="00000000" w14:paraId="00000795">
      <w:pPr>
        <w:spacing w:after="120" w:before="120" w:line="276" w:lineRule="auto"/>
        <w:ind w:right="-20"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Elemento de Despesa: </w:t>
      </w:r>
      <w:r w:rsidDel="00000000" w:rsidR="00000000" w:rsidRPr="00000000">
        <w:rPr>
          <w:rFonts w:ascii="Times New Roman" w:cs="Times New Roman" w:eastAsia="Times New Roman" w:hAnsi="Times New Roman"/>
          <w:sz w:val="24"/>
          <w:szCs w:val="24"/>
          <w:rtl w:val="0"/>
        </w:rPr>
        <w:t xml:space="preserve">339039</w:t>
      </w:r>
      <w:r w:rsidDel="00000000" w:rsidR="00000000" w:rsidRPr="00000000">
        <w:rPr>
          <w:rtl w:val="0"/>
        </w:rPr>
      </w:r>
    </w:p>
    <w:p w:rsidR="00000000" w:rsidDel="00000000" w:rsidP="00000000" w:rsidRDefault="00000000" w:rsidRPr="00000000" w14:paraId="00000796">
      <w:pPr>
        <w:spacing w:after="120" w:before="120" w:line="276" w:lineRule="auto"/>
        <w:ind w:right="-20"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 ND</w:t>
      </w:r>
    </w:p>
    <w:p w:rsidR="00000000" w:rsidDel="00000000" w:rsidP="00000000" w:rsidRDefault="00000000" w:rsidRPr="00000000" w14:paraId="00000797">
      <w:pPr>
        <w:spacing w:after="120" w:before="120" w:line="276"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98">
      <w:pPr>
        <w:spacing w:after="120" w:before="120" w:line="276" w:lineRule="auto"/>
        <w:ind w:left="4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26. APÊNDICES</w:t>
      </w:r>
    </w:p>
    <w:p w:rsidR="00000000" w:rsidDel="00000000" w:rsidP="00000000" w:rsidRDefault="00000000" w:rsidRPr="00000000" w14:paraId="00000799">
      <w:pPr>
        <w:spacing w:after="120" w:before="120" w:line="276" w:lineRule="auto"/>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 Estudos preliminares da contratação.</w:t>
      </w:r>
    </w:p>
    <w:p w:rsidR="00000000" w:rsidDel="00000000" w:rsidP="00000000" w:rsidRDefault="00000000" w:rsidRPr="00000000" w14:paraId="0000079A">
      <w:pPr>
        <w:spacing w:after="120" w:before="120" w:line="276" w:lineRule="auto"/>
        <w:ind w:left="4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79B">
      <w:pPr>
        <w:spacing w:after="120" w:before="120" w:line="276" w:lineRule="auto"/>
        <w:ind w:left="4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79C">
      <w:pPr>
        <w:spacing w:after="36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Município de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9D">
      <w:pPr>
        <w:spacing w:after="36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E">
      <w:pPr>
        <w:spacing w:after="36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9F">
      <w:pPr>
        <w:spacing w:after="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7A0">
      <w:pPr>
        <w:spacing w:after="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RENATA GOMES MENDES</w:t>
      </w:r>
    </w:p>
    <w:p w:rsidR="00000000" w:rsidDel="00000000" w:rsidP="00000000" w:rsidRDefault="00000000" w:rsidRPr="00000000" w14:paraId="000007A1">
      <w:pPr>
        <w:spacing w:after="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Coordenadoria de Administração, Suprimentos e Serviços/PROGINST/UFAL</w:t>
      </w:r>
    </w:p>
    <w:p w:rsidR="00000000" w:rsidDel="00000000" w:rsidP="00000000" w:rsidRDefault="00000000" w:rsidRPr="00000000" w14:paraId="000007A2">
      <w:pPr>
        <w:rPr>
          <w:rFonts w:ascii="Times New Roman" w:cs="Times New Roman" w:eastAsia="Times New Roman" w:hAnsi="Times New Roman"/>
          <w:sz w:val="24"/>
          <w:szCs w:val="24"/>
          <w:shd w:fill="ffffcc" w:val="clear"/>
        </w:rPr>
      </w:pPr>
      <w:r w:rsidDel="00000000" w:rsidR="00000000" w:rsidRPr="00000000">
        <w:rPr>
          <w:rtl w:val="0"/>
        </w:rPr>
      </w:r>
    </w:p>
    <w:p w:rsidR="00000000" w:rsidDel="00000000" w:rsidP="00000000" w:rsidRDefault="00000000" w:rsidRPr="00000000" w14:paraId="000007A3">
      <w:pPr>
        <w:rPr>
          <w:rFonts w:ascii="Times New Roman" w:cs="Times New Roman" w:eastAsia="Times New Roman" w:hAnsi="Times New Roman"/>
          <w:sz w:val="24"/>
          <w:szCs w:val="24"/>
        </w:rPr>
      </w:pPr>
      <w:r w:rsidDel="00000000" w:rsidR="00000000" w:rsidRPr="00000000">
        <w:rPr>
          <w:rtl w:val="0"/>
        </w:rPr>
      </w:r>
    </w:p>
    <w:sectPr>
      <w:pgSz w:h="16834" w:w="11909"/>
      <w:pgMar w:bottom="1440" w:top="1440" w:left="1559.055118110236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